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3C9B0EE" w14:textId="61AA73C9" w:rsidR="00DA4D01" w:rsidRPr="007213DA" w:rsidRDefault="00175069">
      <w:pPr>
        <w:jc w:val="center"/>
        <w:rPr>
          <w:color w:val="002060"/>
        </w:rPr>
      </w:pPr>
      <w:r>
        <w:rPr>
          <w:b/>
          <w:color w:val="002060"/>
          <w:sz w:val="28"/>
          <w:szCs w:val="28"/>
        </w:rPr>
        <w:t xml:space="preserve">Synthesis </w:t>
      </w:r>
      <w:r w:rsidR="00B52F12" w:rsidRPr="007213DA">
        <w:rPr>
          <w:b/>
          <w:color w:val="002060"/>
          <w:sz w:val="28"/>
          <w:szCs w:val="28"/>
        </w:rPr>
        <w:t>Project Plan</w:t>
      </w:r>
    </w:p>
    <w:p w14:paraId="2B957128" w14:textId="77777777" w:rsidR="00DA4D01" w:rsidRPr="007213DA" w:rsidRDefault="00DA4D01">
      <w:pPr>
        <w:jc w:val="center"/>
      </w:pPr>
    </w:p>
    <w:p w14:paraId="1F22C514" w14:textId="77777777" w:rsidR="00DA4D01" w:rsidRPr="007213DA" w:rsidRDefault="00B52F12">
      <w:pPr>
        <w:rPr>
          <w:color w:val="002060"/>
        </w:rPr>
      </w:pPr>
      <w:r w:rsidRPr="007213DA">
        <w:rPr>
          <w:color w:val="002060"/>
        </w:rPr>
        <w:t>As you conduct research and get feedback, you will often need to make slight adjustments to your project. As you go, keep updating your project plan.</w:t>
      </w:r>
      <w:r w:rsidR="007213DA">
        <w:rPr>
          <w:color w:val="002060"/>
        </w:rPr>
        <w:t xml:space="preserve"> </w:t>
      </w:r>
    </w:p>
    <w:p w14:paraId="13EF56ED" w14:textId="77777777" w:rsidR="00DA4D01" w:rsidRDefault="00DA4D01"/>
    <w:p w14:paraId="6DD8C43E" w14:textId="77777777" w:rsidR="007F6607" w:rsidRDefault="007F6607"/>
    <w:p w14:paraId="1278E3E7" w14:textId="77777777" w:rsidR="007F6607" w:rsidRDefault="007F6607"/>
    <w:p w14:paraId="5FE68096" w14:textId="77777777" w:rsidR="00DA4D01" w:rsidRDefault="00B52F12" w:rsidP="00DA3856">
      <w:r w:rsidRPr="007213DA">
        <w:rPr>
          <w:b/>
          <w:color w:val="002060"/>
        </w:rPr>
        <w:t xml:space="preserve">Course </w:t>
      </w:r>
      <w:r w:rsidR="00DA3856" w:rsidRPr="007213DA">
        <w:rPr>
          <w:b/>
          <w:color w:val="002060"/>
        </w:rPr>
        <w:t>Que</w:t>
      </w:r>
      <w:r w:rsidRPr="007213DA">
        <w:rPr>
          <w:b/>
          <w:color w:val="002060"/>
        </w:rPr>
        <w:t>stion</w:t>
      </w:r>
      <w:r w:rsidR="00DA3856">
        <w:rPr>
          <w:b/>
        </w:rPr>
        <w:t>.</w:t>
      </w:r>
      <w:r w:rsidRPr="00DA3856">
        <w:rPr>
          <w:b/>
        </w:rPr>
        <w:t xml:space="preserve">  </w:t>
      </w:r>
      <w:r w:rsidR="00DA3856" w:rsidRPr="00DA3856">
        <w:t>Write the course question below. You can also include any specific questions you have worked with this semester (such as in part three of your analytical summaries).</w:t>
      </w:r>
    </w:p>
    <w:p w14:paraId="28DFE711" w14:textId="77777777" w:rsidR="007213DA" w:rsidRDefault="007213DA" w:rsidP="00DA3856"/>
    <w:p w14:paraId="30B03238" w14:textId="7D6F4129" w:rsidR="00DA3856" w:rsidRDefault="007213DA" w:rsidP="007213DA">
      <w:pPr>
        <w:ind w:firstLine="720"/>
        <w:rPr>
          <w:b/>
          <w:color w:val="002060"/>
        </w:rPr>
      </w:pPr>
      <w:r w:rsidRPr="007213DA">
        <w:rPr>
          <w:b/>
          <w:color w:val="002060"/>
        </w:rPr>
        <w:t>Course Question</w:t>
      </w:r>
      <w:r>
        <w:rPr>
          <w:b/>
          <w:color w:val="002060"/>
        </w:rPr>
        <w:t>:</w:t>
      </w:r>
      <w:r w:rsidR="00A8073E">
        <w:rPr>
          <w:b/>
          <w:color w:val="002060"/>
        </w:rPr>
        <w:t xml:space="preserve"> </w:t>
      </w:r>
      <w:r w:rsidR="00A8073E">
        <w:rPr>
          <w:color w:val="auto"/>
        </w:rPr>
        <w:t>What is the relationship between people's daily actions and choices and their emotional or physical well-being?</w:t>
      </w:r>
    </w:p>
    <w:p w14:paraId="72836D46" w14:textId="77777777" w:rsidR="007213DA" w:rsidRDefault="007213DA" w:rsidP="00DA3856">
      <w:pPr>
        <w:rPr>
          <w:b/>
          <w:color w:val="002060"/>
        </w:rPr>
      </w:pPr>
    </w:p>
    <w:p w14:paraId="42CBD97A" w14:textId="77777777" w:rsidR="007F6607" w:rsidRDefault="007F6607" w:rsidP="00DA3856">
      <w:pPr>
        <w:rPr>
          <w:b/>
          <w:color w:val="002060"/>
        </w:rPr>
      </w:pPr>
    </w:p>
    <w:p w14:paraId="2162FEE1" w14:textId="77777777" w:rsidR="007F6607" w:rsidRDefault="007F6607" w:rsidP="00DA3856">
      <w:pPr>
        <w:rPr>
          <w:b/>
          <w:color w:val="002060"/>
        </w:rPr>
      </w:pPr>
    </w:p>
    <w:p w14:paraId="0DE91003" w14:textId="14818A65" w:rsidR="00BE5EDE" w:rsidRDefault="007F6607" w:rsidP="00BE5EDE">
      <w:r>
        <w:rPr>
          <w:b/>
          <w:color w:val="002060"/>
        </w:rPr>
        <w:t>1</w:t>
      </w:r>
      <w:r w:rsidR="00BE5EDE" w:rsidRPr="007213DA">
        <w:rPr>
          <w:b/>
          <w:color w:val="002060"/>
        </w:rPr>
        <w:t xml:space="preserve">. Audience. </w:t>
      </w:r>
      <w:r w:rsidR="00BE5EDE">
        <w:t>Complete the chart below:</w:t>
      </w:r>
    </w:p>
    <w:p w14:paraId="41180540" w14:textId="77777777" w:rsidR="00BE5EDE" w:rsidRPr="00DA3856" w:rsidRDefault="00BE5EDE" w:rsidP="00BE5EDE">
      <w:r>
        <w:t xml:space="preserve">        </w:t>
      </w:r>
      <w:r>
        <w:tab/>
        <w:t xml:space="preserve">The audience for your final research paper is the editors and readers of </w:t>
      </w:r>
      <w:r>
        <w:rPr>
          <w:i/>
        </w:rPr>
        <w:t xml:space="preserve">The George Mason Review, </w:t>
      </w:r>
      <w:r>
        <w:t>an undergraduate research journal.</w:t>
      </w:r>
    </w:p>
    <w:p w14:paraId="518E5100" w14:textId="77777777" w:rsidR="00BE5EDE" w:rsidRDefault="00BE5EDE" w:rsidP="00BE5EDE">
      <w:r>
        <w:rPr>
          <w:u w:val="single"/>
        </w:rPr>
        <w:t xml:space="preserve"> </w:t>
      </w:r>
    </w:p>
    <w:tbl>
      <w:tblPr>
        <w:tblStyle w:val="a6"/>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40"/>
        <w:gridCol w:w="4440"/>
      </w:tblGrid>
      <w:tr w:rsidR="00BE5EDE" w14:paraId="2EDDD667" w14:textId="77777777" w:rsidTr="00B53B8A">
        <w:tc>
          <w:tcPr>
            <w:tcW w:w="4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6444A" w14:textId="3B958724" w:rsidR="00BE5EDE" w:rsidRPr="009D13FF" w:rsidRDefault="00BE5EDE" w:rsidP="00B53B8A">
            <w:pPr>
              <w:jc w:val="center"/>
            </w:pPr>
            <w:r>
              <w:rPr>
                <w:b/>
              </w:rPr>
              <w:t>Things my audience probably already knows</w:t>
            </w:r>
            <w:r w:rsidR="009D13FF">
              <w:rPr>
                <w:b/>
              </w:rPr>
              <w:t xml:space="preserve">. </w:t>
            </w:r>
            <w:r w:rsidR="009D13FF">
              <w:t>(You may think of the things you knew before you started researching this topic).</w:t>
            </w:r>
          </w:p>
        </w:tc>
        <w:tc>
          <w:tcPr>
            <w:tcW w:w="444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036BC2C" w14:textId="77777777" w:rsidR="00BE5EDE" w:rsidRDefault="00BE5EDE" w:rsidP="00B53B8A">
            <w:pPr>
              <w:jc w:val="center"/>
            </w:pPr>
            <w:r>
              <w:rPr>
                <w:b/>
              </w:rPr>
              <w:t xml:space="preserve">Things my audience probably doesn’t know. </w:t>
            </w:r>
            <w:r w:rsidRPr="001E4E9B">
              <w:t>(These things will need to be explained in your paper.)</w:t>
            </w:r>
          </w:p>
        </w:tc>
      </w:tr>
      <w:tr w:rsidR="00BE5EDE" w14:paraId="420D7BAF" w14:textId="77777777" w:rsidTr="00B53B8A">
        <w:tc>
          <w:tcPr>
            <w:tcW w:w="44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B80AAD" w14:textId="5E1A523A" w:rsidR="00BE5EDE" w:rsidRDefault="00BE5EDE" w:rsidP="00A8073E">
            <w:r>
              <w:t xml:space="preserve"> </w:t>
            </w:r>
            <w:r w:rsidR="00A8073E">
              <w:t>The concept of daily actions and choices is simple to everyone to understand.</w:t>
            </w:r>
          </w:p>
          <w:p w14:paraId="403BF53B" w14:textId="2A72159E" w:rsidR="00900EEE" w:rsidRDefault="00900EEE" w:rsidP="00900EEE"/>
          <w:p w14:paraId="0F7E8B3B" w14:textId="77777777" w:rsidR="00BE5EDE" w:rsidRDefault="00BE5EDE" w:rsidP="00B53B8A">
            <w:r>
              <w:t xml:space="preserve"> </w:t>
            </w:r>
          </w:p>
          <w:p w14:paraId="04B01DFE" w14:textId="77777777" w:rsidR="00BE5EDE" w:rsidRDefault="00BE5EDE" w:rsidP="00B53B8A">
            <w:r>
              <w:t xml:space="preserve"> </w:t>
            </w:r>
          </w:p>
          <w:p w14:paraId="737B5EA7" w14:textId="77777777" w:rsidR="00BE5EDE" w:rsidRDefault="00BE5EDE" w:rsidP="00B53B8A">
            <w:r>
              <w:t xml:space="preserve"> </w:t>
            </w:r>
          </w:p>
          <w:p w14:paraId="5EEB3483" w14:textId="77777777" w:rsidR="00BE5EDE" w:rsidRDefault="00BE5EDE" w:rsidP="00B53B8A">
            <w:r>
              <w:t xml:space="preserve"> </w:t>
            </w:r>
          </w:p>
        </w:tc>
        <w:tc>
          <w:tcPr>
            <w:tcW w:w="4440" w:type="dxa"/>
            <w:tcBorders>
              <w:bottom w:val="single" w:sz="8" w:space="0" w:color="000000"/>
              <w:right w:val="single" w:sz="8" w:space="0" w:color="000000"/>
            </w:tcBorders>
            <w:tcMar>
              <w:top w:w="100" w:type="dxa"/>
              <w:left w:w="100" w:type="dxa"/>
              <w:bottom w:w="100" w:type="dxa"/>
              <w:right w:w="100" w:type="dxa"/>
            </w:tcMar>
          </w:tcPr>
          <w:p w14:paraId="51E2D231" w14:textId="2BDB026D" w:rsidR="00A8073E" w:rsidRDefault="00A8073E" w:rsidP="00A8073E">
            <w:r>
              <w:t>Well-being is a more complex concept than daily actions and choices, I will explain specifically the emotional and physical well-being.</w:t>
            </w:r>
          </w:p>
          <w:p w14:paraId="004A6B92" w14:textId="32D1574F" w:rsidR="00900EEE" w:rsidRDefault="00900EEE" w:rsidP="00B53B8A"/>
        </w:tc>
      </w:tr>
    </w:tbl>
    <w:p w14:paraId="37041BF4" w14:textId="77777777" w:rsidR="007213DA" w:rsidRDefault="007213DA" w:rsidP="00DA3856"/>
    <w:p w14:paraId="1A4EB288" w14:textId="77777777" w:rsidR="00BE5EDE" w:rsidRDefault="00BE5EDE" w:rsidP="00DA3856"/>
    <w:p w14:paraId="7F294A44" w14:textId="77777777" w:rsidR="007F6607" w:rsidRDefault="007F6607" w:rsidP="00DA3856"/>
    <w:p w14:paraId="0D79BDF4" w14:textId="77777777" w:rsidR="007F6607" w:rsidRDefault="007F6607" w:rsidP="007F6607">
      <w:pPr>
        <w:rPr>
          <w:b/>
          <w:color w:val="002060"/>
        </w:rPr>
      </w:pPr>
    </w:p>
    <w:p w14:paraId="32866837" w14:textId="450343A8" w:rsidR="007F6607" w:rsidRDefault="007F6607" w:rsidP="007F6607">
      <w:r>
        <w:rPr>
          <w:b/>
          <w:color w:val="002060"/>
        </w:rPr>
        <w:t>2</w:t>
      </w:r>
      <w:r w:rsidRPr="007213DA">
        <w:rPr>
          <w:b/>
          <w:color w:val="002060"/>
        </w:rPr>
        <w:t>. Purpose and Problem Statement</w:t>
      </w:r>
      <w:r>
        <w:rPr>
          <w:b/>
          <w:color w:val="943634"/>
        </w:rPr>
        <w:t>.</w:t>
      </w:r>
      <w:r>
        <w:t xml:space="preserve"> Please fill in the blanks in the sentence below. Why do you want to research this topic? What social or research problem surrounds your object of study?</w:t>
      </w:r>
      <w:r w:rsidR="009D13FF">
        <w:t xml:space="preserve"> This will be your exigence.</w:t>
      </w:r>
    </w:p>
    <w:p w14:paraId="6958D03B" w14:textId="28632EA2" w:rsidR="007F6607" w:rsidRDefault="007F6607" w:rsidP="007F6607">
      <w:pPr>
        <w:ind w:firstLine="720"/>
      </w:pPr>
      <w:r>
        <w:t xml:space="preserve">To begin, fill in the following sentence: I am researching </w:t>
      </w:r>
      <w:r w:rsidR="00A8073E">
        <w:t xml:space="preserve">the influence of </w:t>
      </w:r>
      <w:r w:rsidR="00A8073E">
        <w:rPr>
          <w:u w:val="single"/>
        </w:rPr>
        <w:t>people’s well-being</w:t>
      </w:r>
      <w:r>
        <w:t xml:space="preserve"> because </w:t>
      </w:r>
      <w:r w:rsidR="00A8073E">
        <w:rPr>
          <w:u w:val="single"/>
        </w:rPr>
        <w:t>I want to understand the connection between it and daily actions.</w:t>
      </w:r>
    </w:p>
    <w:p w14:paraId="0F3967DD" w14:textId="77777777" w:rsidR="007F6607" w:rsidRDefault="007F6607" w:rsidP="007F6607">
      <w:r>
        <w:t xml:space="preserve"> </w:t>
      </w:r>
    </w:p>
    <w:p w14:paraId="28524980" w14:textId="37D55673" w:rsidR="007F6607" w:rsidRDefault="00900EEE" w:rsidP="00DA3856">
      <w:pPr>
        <w:rPr>
          <w:b/>
          <w:color w:val="002060"/>
        </w:rPr>
      </w:pPr>
      <w:r>
        <w:rPr>
          <w:b/>
          <w:color w:val="002060"/>
        </w:rPr>
        <w:lastRenderedPageBreak/>
        <w:t xml:space="preserve">I’m researching key steps in achieving well-being because I think there is not a designated research to that question. </w:t>
      </w:r>
    </w:p>
    <w:p w14:paraId="6E130125" w14:textId="77777777" w:rsidR="007F6607" w:rsidRDefault="007F6607" w:rsidP="00DA3856">
      <w:pPr>
        <w:rPr>
          <w:b/>
          <w:color w:val="002060"/>
        </w:rPr>
      </w:pPr>
    </w:p>
    <w:p w14:paraId="6A1FDEC0" w14:textId="41FCB626" w:rsidR="007F6607" w:rsidRDefault="007F6607">
      <w:pPr>
        <w:rPr>
          <w:b/>
          <w:color w:val="002060"/>
        </w:rPr>
      </w:pPr>
    </w:p>
    <w:p w14:paraId="33B12D7E" w14:textId="4A9C437F" w:rsidR="00DA3856" w:rsidRDefault="007F6607" w:rsidP="00DA3856">
      <w:r>
        <w:rPr>
          <w:b/>
          <w:color w:val="002060"/>
        </w:rPr>
        <w:t>3</w:t>
      </w:r>
      <w:r w:rsidR="00DA3856" w:rsidRPr="007213DA">
        <w:rPr>
          <w:b/>
          <w:color w:val="002060"/>
        </w:rPr>
        <w:t xml:space="preserve">. Research Question. </w:t>
      </w:r>
      <w:r w:rsidR="00DA3856">
        <w:t>Please write the main question that will drive your research.  A good research question is often:</w:t>
      </w:r>
    </w:p>
    <w:p w14:paraId="2F2B0A0D" w14:textId="77777777" w:rsidR="00DA3856" w:rsidRDefault="00DA3856" w:rsidP="00DA3856">
      <w:r>
        <w:t>·</w:t>
      </w:r>
      <w:r>
        <w:rPr>
          <w:rFonts w:ascii="Times New Roman" w:eastAsia="Times New Roman" w:hAnsi="Times New Roman" w:cs="Times New Roman"/>
          <w:sz w:val="14"/>
          <w:szCs w:val="14"/>
        </w:rPr>
        <w:t xml:space="preserve">       </w:t>
      </w:r>
      <w:r>
        <w:rPr>
          <w:b/>
        </w:rPr>
        <w:t xml:space="preserve">Specific </w:t>
      </w:r>
      <w:r>
        <w:t>and</w:t>
      </w:r>
      <w:r>
        <w:rPr>
          <w:b/>
        </w:rPr>
        <w:t xml:space="preserve"> Clear.</w:t>
      </w:r>
      <w:r>
        <w:t xml:space="preserve"> For example, “</w:t>
      </w:r>
      <w:r w:rsidRPr="00DA3856">
        <w:rPr>
          <w:highlight w:val="yellow"/>
        </w:rPr>
        <w:t>How can art help us deal with trauma?</w:t>
      </w:r>
      <w:r>
        <w:t>” is a bit too general. It is not clear what type of art or what type of trauma you will study.</w:t>
      </w:r>
    </w:p>
    <w:p w14:paraId="212D4EF2" w14:textId="77777777" w:rsidR="00DA3856" w:rsidRDefault="00DA3856" w:rsidP="00DA3856">
      <w:r>
        <w:t>·</w:t>
      </w:r>
      <w:r>
        <w:rPr>
          <w:rFonts w:ascii="Times New Roman" w:eastAsia="Times New Roman" w:hAnsi="Times New Roman" w:cs="Times New Roman"/>
          <w:sz w:val="14"/>
          <w:szCs w:val="14"/>
        </w:rPr>
        <w:t xml:space="preserve">       </w:t>
      </w:r>
      <w:r>
        <w:rPr>
          <w:b/>
        </w:rPr>
        <w:t>Distinct</w:t>
      </w:r>
      <w:r>
        <w:t>. That is, the answer should not be obvious or easily taken from one source. It should be a step toward further research, investigation, and reflection.</w:t>
      </w:r>
    </w:p>
    <w:p w14:paraId="727E1E13" w14:textId="7270C4EF" w:rsidR="00DA3856" w:rsidRDefault="00DA3856" w:rsidP="00DA3856">
      <w:r>
        <w:t>·</w:t>
      </w:r>
      <w:r>
        <w:rPr>
          <w:rFonts w:ascii="Times New Roman" w:eastAsia="Times New Roman" w:hAnsi="Times New Roman" w:cs="Times New Roman"/>
          <w:sz w:val="14"/>
          <w:szCs w:val="14"/>
        </w:rPr>
        <w:t xml:space="preserve">       </w:t>
      </w:r>
      <w:r w:rsidRPr="00DA3856">
        <w:rPr>
          <w:b/>
        </w:rPr>
        <w:t>Includes your key concepts.</w:t>
      </w:r>
      <w:r>
        <w:t xml:space="preserve"> Include at least one key concept from the course in your research question.</w:t>
      </w:r>
    </w:p>
    <w:p w14:paraId="6B3FFF1B" w14:textId="0C0F23D0" w:rsidR="001B6F68" w:rsidRDefault="00B13D0C" w:rsidP="00DA3856">
      <w:r>
        <w:t>·</w:t>
      </w:r>
      <w:r>
        <w:rPr>
          <w:rFonts w:ascii="Times New Roman" w:eastAsia="Times New Roman" w:hAnsi="Times New Roman" w:cs="Times New Roman"/>
          <w:sz w:val="14"/>
          <w:szCs w:val="14"/>
        </w:rPr>
        <w:t xml:space="preserve">      </w:t>
      </w:r>
      <w:r w:rsidR="001B6F68">
        <w:t>Ma</w:t>
      </w:r>
      <w:r w:rsidR="001B6F68" w:rsidRPr="001B6F68">
        <w:t>ke</w:t>
      </w:r>
      <w:r w:rsidR="001B6F68">
        <w:t>s</w:t>
      </w:r>
      <w:r w:rsidR="001B6F68" w:rsidRPr="001B6F68">
        <w:t xml:space="preserve"> a connection between two key concepts (e.g. the relationship between concept X and concept Y; the advantages of concept X over concept Y; the effect of concept X on concept Y; the role of concept X in development of concept Y; etc.).</w:t>
      </w:r>
    </w:p>
    <w:p w14:paraId="6B54AED8" w14:textId="0000C4A3" w:rsidR="00DA3856" w:rsidRDefault="00DA3856" w:rsidP="007F6607">
      <w:pPr>
        <w:ind w:left="720"/>
      </w:pPr>
      <w:r w:rsidRPr="007213DA">
        <w:rPr>
          <w:color w:val="002060"/>
        </w:rPr>
        <w:t>·</w:t>
      </w:r>
      <w:r w:rsidRPr="007213DA">
        <w:rPr>
          <w:rFonts w:ascii="Times New Roman" w:eastAsia="Times New Roman" w:hAnsi="Times New Roman" w:cs="Times New Roman"/>
          <w:color w:val="002060"/>
          <w:sz w:val="14"/>
          <w:szCs w:val="14"/>
        </w:rPr>
        <w:t xml:space="preserve">       </w:t>
      </w:r>
      <w:r w:rsidRPr="007213DA">
        <w:rPr>
          <w:b/>
          <w:color w:val="002060"/>
        </w:rPr>
        <w:t>Research Question</w:t>
      </w:r>
      <w:r w:rsidRPr="007213DA">
        <w:rPr>
          <w:color w:val="002060"/>
        </w:rPr>
        <w:t xml:space="preserve">: </w:t>
      </w:r>
    </w:p>
    <w:p w14:paraId="2AC47CB2" w14:textId="77777777" w:rsidR="00DA3856" w:rsidRPr="00DA3856" w:rsidRDefault="00DA3856" w:rsidP="00DA3856"/>
    <w:p w14:paraId="4EF0859D" w14:textId="7D515699" w:rsidR="00DA4D01" w:rsidRDefault="00FE7282" w:rsidP="00FE7282">
      <w:pPr>
        <w:tabs>
          <w:tab w:val="left" w:pos="2890"/>
        </w:tabs>
        <w:jc w:val="center"/>
        <w:rPr>
          <w:sz w:val="32"/>
          <w:szCs w:val="32"/>
        </w:rPr>
      </w:pPr>
      <w:r w:rsidRPr="00FE7282">
        <w:rPr>
          <w:sz w:val="32"/>
          <w:szCs w:val="32"/>
        </w:rPr>
        <w:t xml:space="preserve">How does </w:t>
      </w:r>
      <w:r w:rsidR="00D9591B">
        <w:rPr>
          <w:sz w:val="32"/>
          <w:szCs w:val="32"/>
        </w:rPr>
        <w:t>different cultures</w:t>
      </w:r>
      <w:r w:rsidRPr="00FE7282">
        <w:rPr>
          <w:sz w:val="32"/>
          <w:szCs w:val="32"/>
        </w:rPr>
        <w:t xml:space="preserve"> make differences on people’s well-being?</w:t>
      </w:r>
    </w:p>
    <w:p w14:paraId="34743454" w14:textId="1159B51B" w:rsidR="003B626E" w:rsidRDefault="003B626E" w:rsidP="00FE7282">
      <w:pPr>
        <w:tabs>
          <w:tab w:val="left" w:pos="2890"/>
        </w:tabs>
        <w:jc w:val="center"/>
        <w:rPr>
          <w:sz w:val="32"/>
          <w:szCs w:val="32"/>
        </w:rPr>
      </w:pPr>
      <w:r>
        <w:rPr>
          <w:sz w:val="32"/>
          <w:szCs w:val="32"/>
        </w:rPr>
        <w:t xml:space="preserve">How does the collectivists societies’ concept of well-being make people enjoy their experience of </w:t>
      </w:r>
      <w:r w:rsidR="008B03B7">
        <w:rPr>
          <w:sz w:val="32"/>
          <w:szCs w:val="32"/>
        </w:rPr>
        <w:t>life?</w:t>
      </w:r>
    </w:p>
    <w:p w14:paraId="2D2B9DCC" w14:textId="77777777" w:rsidR="003B626E" w:rsidRPr="00FE7282" w:rsidRDefault="003B626E" w:rsidP="00FE7282">
      <w:pPr>
        <w:tabs>
          <w:tab w:val="left" w:pos="2890"/>
        </w:tabs>
        <w:jc w:val="center"/>
        <w:rPr>
          <w:sz w:val="32"/>
          <w:szCs w:val="32"/>
          <w:lang w:eastAsia="zh-CN"/>
        </w:rPr>
      </w:pPr>
      <w:bookmarkStart w:id="0" w:name="_GoBack"/>
      <w:bookmarkEnd w:id="0"/>
    </w:p>
    <w:p w14:paraId="123FFD6C" w14:textId="217E96A5" w:rsidR="00DA4D01" w:rsidRDefault="00DA4D01"/>
    <w:p w14:paraId="0C43F2C9" w14:textId="521A1253" w:rsidR="00DA4D01" w:rsidRDefault="00C92DE9">
      <w:r>
        <w:rPr>
          <w:b/>
          <w:color w:val="002060"/>
        </w:rPr>
        <w:t>4</w:t>
      </w:r>
      <w:r w:rsidR="00B52F12" w:rsidRPr="007213DA">
        <w:rPr>
          <w:b/>
          <w:color w:val="002060"/>
        </w:rPr>
        <w:t xml:space="preserve">. Thesis Statement. </w:t>
      </w:r>
      <w:r w:rsidR="00B52F12">
        <w:t xml:space="preserve">Your thesis will develop as you find more research. Here, </w:t>
      </w:r>
      <w:proofErr w:type="gramStart"/>
      <w:r w:rsidR="00B52F12">
        <w:t>keep</w:t>
      </w:r>
      <w:proofErr w:type="gramEnd"/>
      <w:r w:rsidR="00B52F12">
        <w:t xml:space="preserve"> track of your current thesis statement. In 1-2 sentences, write an answer to your research question that presents your new offering. This should be clear, specific, and should outline the most important parts of your argument.</w:t>
      </w:r>
    </w:p>
    <w:p w14:paraId="25C5B7A0" w14:textId="42C8A68E" w:rsidR="00DA4D01" w:rsidRDefault="00B52F12">
      <w:r>
        <w:tab/>
      </w:r>
      <w:r w:rsidRPr="007213DA">
        <w:rPr>
          <w:b/>
          <w:color w:val="002060"/>
        </w:rPr>
        <w:t xml:space="preserve">Thesis: </w:t>
      </w:r>
      <w:r w:rsidR="00900EEE">
        <w:rPr>
          <w:i/>
        </w:rPr>
        <w:t>having complete control over your life choices and decisions can led to a state of well-being.</w:t>
      </w:r>
    </w:p>
    <w:p w14:paraId="100E5F23" w14:textId="77777777" w:rsidR="00550EBA" w:rsidRDefault="00B52F12" w:rsidP="00550EBA">
      <w:r>
        <w:t xml:space="preserve"> </w:t>
      </w:r>
    </w:p>
    <w:p w14:paraId="2FED7BCE" w14:textId="77777777" w:rsidR="007F6607" w:rsidRDefault="007F6607" w:rsidP="00550EBA"/>
    <w:p w14:paraId="44B35C49" w14:textId="77777777" w:rsidR="007F6607" w:rsidRDefault="007F6607" w:rsidP="00550EBA"/>
    <w:p w14:paraId="05E1959E" w14:textId="219C51C0" w:rsidR="00550EBA" w:rsidRDefault="007F6607" w:rsidP="00550EBA">
      <w:r>
        <w:rPr>
          <w:b/>
          <w:color w:val="002060"/>
        </w:rPr>
        <w:t>5</w:t>
      </w:r>
      <w:r w:rsidR="00550EBA" w:rsidRPr="007213DA">
        <w:rPr>
          <w:b/>
          <w:color w:val="002060"/>
        </w:rPr>
        <w:t>. Driving Questions.</w:t>
      </w:r>
      <w:r w:rsidR="00550EBA" w:rsidRPr="007213DA">
        <w:rPr>
          <w:color w:val="002060"/>
        </w:rPr>
        <w:t xml:space="preserve"> </w:t>
      </w:r>
      <w:r w:rsidR="00550EBA">
        <w:t>Please write sub-questions below that you will need to answer as you complete your project. These questions should provide you with a basic outline for your paper. Ask yourself, “In order to prove my thesis, what question/topic do I need to answer first, second, third, etc.?” As your project evolves and changes, please delete and add new questions. There are three spots here, but there is no exact number of driving questions that you must have. It will depend on your research question and your thesis.</w:t>
      </w:r>
    </w:p>
    <w:p w14:paraId="69DAF5A3" w14:textId="6AFC7A5E" w:rsidR="00550EBA" w:rsidRDefault="00900EEE" w:rsidP="00550EBA">
      <w:r>
        <w:t xml:space="preserve"> I don’t understand what a driving question is.</w:t>
      </w:r>
    </w:p>
    <w:p w14:paraId="36F78650" w14:textId="77777777" w:rsidR="00987D8A" w:rsidRDefault="00987D8A" w:rsidP="00550EBA"/>
    <w:p w14:paraId="2FB8B49B" w14:textId="0B63604E" w:rsidR="00B0686D" w:rsidRDefault="00B0686D" w:rsidP="000224B0">
      <w:pPr>
        <w:pStyle w:val="ac"/>
        <w:numPr>
          <w:ilvl w:val="0"/>
          <w:numId w:val="6"/>
        </w:numPr>
      </w:pPr>
      <w:r>
        <w:t>What is well-being?</w:t>
      </w:r>
    </w:p>
    <w:p w14:paraId="77A2C48E" w14:textId="77777777" w:rsidR="008B03B7" w:rsidRDefault="00B0686D" w:rsidP="00F64ED4">
      <w:pPr>
        <w:pStyle w:val="ac"/>
        <w:numPr>
          <w:ilvl w:val="0"/>
          <w:numId w:val="6"/>
        </w:numPr>
      </w:pPr>
      <w:r>
        <w:t>What is collective well-being?</w:t>
      </w:r>
    </w:p>
    <w:p w14:paraId="687B9260" w14:textId="77777777" w:rsidR="008B03B7" w:rsidRDefault="008B03B7" w:rsidP="00F64ED4">
      <w:pPr>
        <w:pStyle w:val="ac"/>
        <w:numPr>
          <w:ilvl w:val="0"/>
          <w:numId w:val="6"/>
        </w:numPr>
      </w:pPr>
      <w:r>
        <w:lastRenderedPageBreak/>
        <w:t>What is collectivists societies?</w:t>
      </w:r>
    </w:p>
    <w:p w14:paraId="78FFBAD3" w14:textId="77777777" w:rsidR="008B03B7" w:rsidRDefault="008B03B7" w:rsidP="00F64ED4">
      <w:pPr>
        <w:pStyle w:val="ac"/>
        <w:numPr>
          <w:ilvl w:val="0"/>
          <w:numId w:val="6"/>
        </w:numPr>
      </w:pPr>
      <w:r>
        <w:t xml:space="preserve">What is </w:t>
      </w:r>
      <w:proofErr w:type="spellStart"/>
      <w:r>
        <w:t>individualistics</w:t>
      </w:r>
      <w:proofErr w:type="spellEnd"/>
      <w:r>
        <w:t xml:space="preserve"> societies?</w:t>
      </w:r>
    </w:p>
    <w:p w14:paraId="25C33D6B" w14:textId="639F8009" w:rsidR="00B0686D" w:rsidRDefault="00B0686D" w:rsidP="00F64ED4">
      <w:pPr>
        <w:pStyle w:val="ac"/>
        <w:numPr>
          <w:ilvl w:val="0"/>
          <w:numId w:val="6"/>
        </w:numPr>
      </w:pPr>
      <w:r>
        <w:t xml:space="preserve">How does collectivists societies define well-being? </w:t>
      </w:r>
    </w:p>
    <w:p w14:paraId="4E180B69" w14:textId="47A82A55" w:rsidR="00B0686D" w:rsidRDefault="00B0686D" w:rsidP="000224B0">
      <w:pPr>
        <w:pStyle w:val="ac"/>
        <w:numPr>
          <w:ilvl w:val="0"/>
          <w:numId w:val="6"/>
        </w:numPr>
      </w:pPr>
      <w:r>
        <w:t xml:space="preserve">What is </w:t>
      </w:r>
      <w:proofErr w:type="spellStart"/>
      <w:r>
        <w:t>Individualistic</w:t>
      </w:r>
      <w:r w:rsidR="000224B0">
        <w:t>s</w:t>
      </w:r>
      <w:proofErr w:type="spellEnd"/>
      <w:r>
        <w:t xml:space="preserve"> societies views on collectivistic well-being?</w:t>
      </w:r>
    </w:p>
    <w:p w14:paraId="2D224E37" w14:textId="1F192AFF" w:rsidR="00DA4D01" w:rsidRDefault="00DA4D01">
      <w:pPr>
        <w:rPr>
          <w:lang w:eastAsia="zh-CN"/>
        </w:rPr>
      </w:pPr>
    </w:p>
    <w:p w14:paraId="72F78079" w14:textId="1C08A7B5" w:rsidR="00900EEE" w:rsidRDefault="00900EEE"/>
    <w:p w14:paraId="13168713" w14:textId="62489FD8" w:rsidR="00900EEE" w:rsidRDefault="00900EEE"/>
    <w:p w14:paraId="1729074D" w14:textId="1C09C2AE" w:rsidR="00900EEE" w:rsidRDefault="00900EEE"/>
    <w:p w14:paraId="3D7E5F68" w14:textId="341EFC96" w:rsidR="00900EEE" w:rsidRDefault="00900EEE"/>
    <w:p w14:paraId="23CCDE3C" w14:textId="0576722D" w:rsidR="00900EEE" w:rsidRDefault="00900EEE"/>
    <w:p w14:paraId="2C06DBAD" w14:textId="1E263F96" w:rsidR="00900EEE" w:rsidRDefault="00900EEE"/>
    <w:p w14:paraId="3C6218C3" w14:textId="77777777" w:rsidR="00900EEE" w:rsidRDefault="00900EEE"/>
    <w:p w14:paraId="181F6CB3" w14:textId="77777777" w:rsidR="00DA4D01" w:rsidRDefault="00DA4D01"/>
    <w:p w14:paraId="0899C4E8" w14:textId="5FE95F99" w:rsidR="00DA4D01" w:rsidRDefault="007F6607">
      <w:r>
        <w:rPr>
          <w:b/>
          <w:color w:val="002060"/>
        </w:rPr>
        <w:t>6</w:t>
      </w:r>
      <w:r w:rsidR="00B52F12" w:rsidRPr="007213DA">
        <w:rPr>
          <w:b/>
          <w:color w:val="002060"/>
        </w:rPr>
        <w:t xml:space="preserve">. Your Key Concepts. </w:t>
      </w:r>
      <w:r w:rsidR="00B52F12" w:rsidRPr="007213DA">
        <w:rPr>
          <w:color w:val="002060"/>
        </w:rPr>
        <w:t xml:space="preserve"> </w:t>
      </w:r>
      <w:r w:rsidR="00B52F12">
        <w:t xml:space="preserve">Fill in the chart below with the key concepts from your project. Your key concepts should be taken from your object of study. This will help you build </w:t>
      </w:r>
      <w:r w:rsidR="001E4E9B">
        <w:t xml:space="preserve">your vocabulary in the subject area. This chart will also help you create </w:t>
      </w:r>
      <w:r w:rsidR="00B52F12">
        <w:t>search terms in order to find relevant articles for your project.</w:t>
      </w:r>
      <w:r w:rsidR="001E4E9B">
        <w:t xml:space="preserve"> </w:t>
      </w:r>
    </w:p>
    <w:p w14:paraId="0E239C66" w14:textId="77777777" w:rsidR="00DA4D01" w:rsidRDefault="00DA4D01"/>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5"/>
        <w:gridCol w:w="6855"/>
      </w:tblGrid>
      <w:tr w:rsidR="00C92DE9" w14:paraId="40021F70" w14:textId="77777777" w:rsidTr="000B5AD9">
        <w:tc>
          <w:tcPr>
            <w:tcW w:w="2505" w:type="dxa"/>
            <w:tcMar>
              <w:top w:w="100" w:type="dxa"/>
              <w:left w:w="100" w:type="dxa"/>
              <w:bottom w:w="100" w:type="dxa"/>
              <w:right w:w="100" w:type="dxa"/>
            </w:tcMar>
          </w:tcPr>
          <w:p w14:paraId="0733BDAA" w14:textId="77777777" w:rsidR="00C92DE9" w:rsidRDefault="00C92DE9">
            <w:pPr>
              <w:widowControl w:val="0"/>
              <w:spacing w:line="240" w:lineRule="auto"/>
            </w:pPr>
            <w:r>
              <w:t>Key Concepts</w:t>
            </w:r>
          </w:p>
        </w:tc>
        <w:tc>
          <w:tcPr>
            <w:tcW w:w="6855" w:type="dxa"/>
            <w:tcMar>
              <w:top w:w="100" w:type="dxa"/>
              <w:left w:w="100" w:type="dxa"/>
              <w:bottom w:w="100" w:type="dxa"/>
              <w:right w:w="100" w:type="dxa"/>
            </w:tcMar>
          </w:tcPr>
          <w:p w14:paraId="66FFD69B" w14:textId="77777777" w:rsidR="00C92DE9" w:rsidRDefault="00C92DE9" w:rsidP="00C92DE9">
            <w:pPr>
              <w:widowControl w:val="0"/>
              <w:spacing w:line="240" w:lineRule="auto"/>
              <w:jc w:val="center"/>
            </w:pPr>
            <w:r>
              <w:t>Key Terms, Synonyms, Different Word Forms,</w:t>
            </w:r>
          </w:p>
          <w:p w14:paraId="7FD8ECD2" w14:textId="77777777" w:rsidR="00C92DE9" w:rsidRDefault="00C92DE9" w:rsidP="001E4E9B">
            <w:pPr>
              <w:widowControl w:val="0"/>
              <w:spacing w:line="240" w:lineRule="auto"/>
              <w:jc w:val="center"/>
            </w:pPr>
            <w:r>
              <w:t>and Related Language</w:t>
            </w:r>
          </w:p>
        </w:tc>
      </w:tr>
      <w:tr w:rsidR="00C92DE9" w14:paraId="38DD7CDE" w14:textId="77777777" w:rsidTr="00A41852">
        <w:tc>
          <w:tcPr>
            <w:tcW w:w="2505" w:type="dxa"/>
            <w:tcMar>
              <w:top w:w="100" w:type="dxa"/>
              <w:left w:w="100" w:type="dxa"/>
              <w:bottom w:w="100" w:type="dxa"/>
              <w:right w:w="100" w:type="dxa"/>
            </w:tcMar>
          </w:tcPr>
          <w:p w14:paraId="2C7CDBF0" w14:textId="56AE25BE" w:rsidR="00C92DE9" w:rsidRDefault="004447D3">
            <w:pPr>
              <w:widowControl w:val="0"/>
              <w:spacing w:line="240" w:lineRule="auto"/>
            </w:pPr>
            <w:r>
              <w:t>Well-being</w:t>
            </w:r>
          </w:p>
        </w:tc>
        <w:tc>
          <w:tcPr>
            <w:tcW w:w="6855" w:type="dxa"/>
            <w:tcMar>
              <w:top w:w="100" w:type="dxa"/>
              <w:left w:w="100" w:type="dxa"/>
              <w:bottom w:w="100" w:type="dxa"/>
              <w:right w:w="100" w:type="dxa"/>
            </w:tcMar>
          </w:tcPr>
          <w:p w14:paraId="4D0E4E45" w14:textId="759C42F5" w:rsidR="00C92DE9" w:rsidRDefault="006727E2">
            <w:pPr>
              <w:widowControl w:val="0"/>
              <w:spacing w:line="240" w:lineRule="auto"/>
            </w:pPr>
            <w:r>
              <w:t>Well-being</w:t>
            </w:r>
            <w:r w:rsidR="004447D3">
              <w:t>, comfort</w:t>
            </w:r>
            <w:r w:rsidR="00C507C6">
              <w:rPr>
                <w:lang w:eastAsia="zh-CN"/>
              </w:rPr>
              <w:t xml:space="preserve">, health, fitness, wellness, positive attitude, harmony, </w:t>
            </w:r>
          </w:p>
        </w:tc>
      </w:tr>
      <w:tr w:rsidR="00C92DE9" w14:paraId="5B2C22F6" w14:textId="77777777" w:rsidTr="00001AB6">
        <w:tc>
          <w:tcPr>
            <w:tcW w:w="2505" w:type="dxa"/>
            <w:tcMar>
              <w:top w:w="100" w:type="dxa"/>
              <w:left w:w="100" w:type="dxa"/>
              <w:bottom w:w="100" w:type="dxa"/>
              <w:right w:w="100" w:type="dxa"/>
            </w:tcMar>
          </w:tcPr>
          <w:p w14:paraId="240C1549" w14:textId="65AD6E26" w:rsidR="00C92DE9" w:rsidRDefault="004447D3">
            <w:pPr>
              <w:widowControl w:val="0"/>
              <w:spacing w:line="240" w:lineRule="auto"/>
            </w:pPr>
            <w:r>
              <w:t xml:space="preserve">Autonomy </w:t>
            </w:r>
          </w:p>
        </w:tc>
        <w:tc>
          <w:tcPr>
            <w:tcW w:w="6855" w:type="dxa"/>
            <w:tcMar>
              <w:top w:w="100" w:type="dxa"/>
              <w:left w:w="100" w:type="dxa"/>
              <w:bottom w:w="100" w:type="dxa"/>
              <w:right w:w="100" w:type="dxa"/>
            </w:tcMar>
          </w:tcPr>
          <w:p w14:paraId="7E9953AD" w14:textId="3C7EAC0C" w:rsidR="00C92DE9" w:rsidRDefault="006727E2" w:rsidP="00C507C6">
            <w:pPr>
              <w:widowControl w:val="0"/>
              <w:tabs>
                <w:tab w:val="left" w:pos="4540"/>
              </w:tabs>
              <w:spacing w:line="240" w:lineRule="auto"/>
            </w:pPr>
            <w:r>
              <w:t>Autonomy</w:t>
            </w:r>
            <w:r w:rsidR="004447D3">
              <w:t>, independence</w:t>
            </w:r>
            <w:r w:rsidR="00C507C6">
              <w:t>, self-control,</w:t>
            </w:r>
          </w:p>
        </w:tc>
      </w:tr>
      <w:tr w:rsidR="00C92DE9" w14:paraId="1D49F3FD" w14:textId="77777777" w:rsidTr="009C2FCA">
        <w:tc>
          <w:tcPr>
            <w:tcW w:w="2505" w:type="dxa"/>
            <w:tcMar>
              <w:top w:w="100" w:type="dxa"/>
              <w:left w:w="100" w:type="dxa"/>
              <w:bottom w:w="100" w:type="dxa"/>
              <w:right w:w="100" w:type="dxa"/>
            </w:tcMar>
          </w:tcPr>
          <w:p w14:paraId="47460ECF" w14:textId="5D00E45E" w:rsidR="00C92DE9" w:rsidRDefault="000224B0">
            <w:pPr>
              <w:widowControl w:val="0"/>
              <w:spacing w:line="240" w:lineRule="auto"/>
            </w:pPr>
            <w:r>
              <w:t>Collectivist society</w:t>
            </w:r>
          </w:p>
        </w:tc>
        <w:tc>
          <w:tcPr>
            <w:tcW w:w="6855" w:type="dxa"/>
            <w:tcMar>
              <w:top w:w="100" w:type="dxa"/>
              <w:left w:w="100" w:type="dxa"/>
              <w:bottom w:w="100" w:type="dxa"/>
              <w:right w:w="100" w:type="dxa"/>
            </w:tcMar>
          </w:tcPr>
          <w:p w14:paraId="65B2F410" w14:textId="0290073B" w:rsidR="00C92DE9" w:rsidRDefault="00C92DE9">
            <w:pPr>
              <w:widowControl w:val="0"/>
              <w:spacing w:line="240" w:lineRule="auto"/>
              <w:rPr>
                <w:lang w:eastAsia="zh-CN"/>
              </w:rPr>
            </w:pPr>
          </w:p>
        </w:tc>
      </w:tr>
      <w:tr w:rsidR="00987D8A" w14:paraId="6FA50EA1" w14:textId="77777777" w:rsidTr="009C2FCA">
        <w:tc>
          <w:tcPr>
            <w:tcW w:w="2505" w:type="dxa"/>
            <w:tcMar>
              <w:top w:w="100" w:type="dxa"/>
              <w:left w:w="100" w:type="dxa"/>
              <w:bottom w:w="100" w:type="dxa"/>
              <w:right w:w="100" w:type="dxa"/>
            </w:tcMar>
          </w:tcPr>
          <w:p w14:paraId="09B6288D" w14:textId="0A452B21" w:rsidR="00987D8A" w:rsidRDefault="00FE7282">
            <w:pPr>
              <w:widowControl w:val="0"/>
              <w:spacing w:line="240" w:lineRule="auto"/>
            </w:pPr>
            <w:r w:rsidRPr="00FE7282">
              <w:t>communion</w:t>
            </w:r>
          </w:p>
        </w:tc>
        <w:tc>
          <w:tcPr>
            <w:tcW w:w="6855" w:type="dxa"/>
            <w:tcMar>
              <w:top w:w="100" w:type="dxa"/>
              <w:left w:w="100" w:type="dxa"/>
              <w:bottom w:w="100" w:type="dxa"/>
              <w:right w:w="100" w:type="dxa"/>
            </w:tcMar>
          </w:tcPr>
          <w:p w14:paraId="2C3E5DE6" w14:textId="5170CD85" w:rsidR="00987D8A" w:rsidRDefault="00987D8A">
            <w:pPr>
              <w:widowControl w:val="0"/>
              <w:spacing w:line="240" w:lineRule="auto"/>
            </w:pPr>
          </w:p>
        </w:tc>
      </w:tr>
    </w:tbl>
    <w:p w14:paraId="668DFE64" w14:textId="77777777" w:rsidR="00987D8A" w:rsidRDefault="00987D8A">
      <w:pPr>
        <w:rPr>
          <w:b/>
          <w:color w:val="002060"/>
        </w:rPr>
      </w:pPr>
    </w:p>
    <w:p w14:paraId="331649C0" w14:textId="50BC657B" w:rsidR="001E4E9B" w:rsidRDefault="00B52F12">
      <w:r w:rsidRPr="007213DA">
        <w:rPr>
          <w:b/>
          <w:color w:val="002060"/>
        </w:rPr>
        <w:t xml:space="preserve">7. Synthesis Outline. </w:t>
      </w:r>
      <w:r>
        <w:t xml:space="preserve">As you find research that helps you answer each of your driving questions, paraphrase or quote the idea. </w:t>
      </w:r>
      <w:r w:rsidR="001E4E9B">
        <w:t>Keep track of the page number and the author!</w:t>
      </w:r>
    </w:p>
    <w:p w14:paraId="2AB9EF23" w14:textId="1CDFE629" w:rsidR="00DA4D01" w:rsidRDefault="00B52F12" w:rsidP="00C420D4">
      <w:r>
        <w:t xml:space="preserve">This will be the evidence for your body paragraphs. Under each </w:t>
      </w:r>
      <w:r w:rsidR="007213DA">
        <w:t>piece of evidence</w:t>
      </w:r>
      <w:r>
        <w:t xml:space="preserve">, explain how the citation helps you </w:t>
      </w:r>
      <w:r w:rsidR="007213DA">
        <w:t>support your topic sentence</w:t>
      </w:r>
      <w:r>
        <w:t>.</w:t>
      </w:r>
      <w:r w:rsidR="007213DA">
        <w:t xml:space="preserve"> </w:t>
      </w:r>
    </w:p>
    <w:p w14:paraId="3A17E0C4" w14:textId="77777777" w:rsidR="00DA4D01" w:rsidRDefault="00DA4D01"/>
    <w:p w14:paraId="41168AE2" w14:textId="4431118E" w:rsidR="00DA4D01" w:rsidRDefault="00B52F12">
      <w:pPr>
        <w:rPr>
          <w:b/>
          <w:color w:val="002060"/>
        </w:rPr>
      </w:pPr>
      <w:r>
        <w:tab/>
      </w:r>
      <w:r w:rsidRPr="007213DA">
        <w:rPr>
          <w:b/>
          <w:color w:val="002060"/>
        </w:rPr>
        <w:t>Example:</w:t>
      </w:r>
    </w:p>
    <w:p w14:paraId="297B5099" w14:textId="7ACFD984" w:rsidR="00987D8A" w:rsidRPr="00987D8A" w:rsidRDefault="00987D8A">
      <w:pPr>
        <w:rPr>
          <w:color w:val="auto"/>
        </w:rPr>
      </w:pPr>
    </w:p>
    <w:p w14:paraId="12D8984A" w14:textId="458FD6DF" w:rsidR="00987D8A" w:rsidRDefault="00987D8A">
      <w:pPr>
        <w:rPr>
          <w:color w:val="auto"/>
        </w:rPr>
      </w:pPr>
      <w:r w:rsidRPr="00987D8A">
        <w:rPr>
          <w:color w:val="auto"/>
        </w:rPr>
        <w:t>Driving Question 1: What are some positive impacts of connectedness for adolescents?</w:t>
      </w:r>
    </w:p>
    <w:p w14:paraId="3A32FA62" w14:textId="77777777" w:rsidR="00987D8A" w:rsidRPr="00987D8A" w:rsidRDefault="00987D8A">
      <w:pPr>
        <w:rPr>
          <w:color w:val="auto"/>
        </w:rPr>
      </w:pPr>
    </w:p>
    <w:p w14:paraId="18DAC51D" w14:textId="0223EE94" w:rsidR="00DA4D01" w:rsidRDefault="008E5411">
      <w:pPr>
        <w:numPr>
          <w:ilvl w:val="0"/>
          <w:numId w:val="1"/>
        </w:numPr>
        <w:ind w:hanging="360"/>
        <w:contextualSpacing/>
        <w:rPr>
          <w:i/>
        </w:rPr>
      </w:pPr>
      <w:r w:rsidRPr="00721E57">
        <w:rPr>
          <w:i/>
          <w:highlight w:val="yellow"/>
        </w:rPr>
        <w:t>Body Paragraph 1</w:t>
      </w:r>
      <w:r>
        <w:rPr>
          <w:i/>
        </w:rPr>
        <w:t>:  P</w:t>
      </w:r>
      <w:r w:rsidR="00B52F12">
        <w:rPr>
          <w:i/>
        </w:rPr>
        <w:t>ositive impacts o</w:t>
      </w:r>
      <w:r>
        <w:rPr>
          <w:i/>
        </w:rPr>
        <w:t>f connectedness for adolescents</w:t>
      </w:r>
    </w:p>
    <w:p w14:paraId="102FC9D0" w14:textId="77777777" w:rsidR="008E5411" w:rsidRDefault="008E5411" w:rsidP="008E5411">
      <w:pPr>
        <w:numPr>
          <w:ilvl w:val="1"/>
          <w:numId w:val="1"/>
        </w:numPr>
        <w:ind w:hanging="360"/>
        <w:contextualSpacing/>
      </w:pPr>
      <w:r w:rsidRPr="008E5411">
        <w:rPr>
          <w:highlight w:val="yellow"/>
        </w:rPr>
        <w:t>Topic Sentence</w:t>
      </w:r>
      <w:r>
        <w:t>:</w:t>
      </w:r>
      <w:r w:rsidR="001E4E9B" w:rsidRPr="001E4E9B">
        <w:rPr>
          <w:b/>
        </w:rPr>
        <w:t xml:space="preserve"> </w:t>
      </w:r>
      <w:r w:rsidR="00B52F12" w:rsidRPr="008E5411">
        <w:t>Teens with high levels of co</w:t>
      </w:r>
      <w:r w:rsidR="001E4E9B" w:rsidRPr="008E5411">
        <w:t>nnectedness do better in school.</w:t>
      </w:r>
    </w:p>
    <w:p w14:paraId="1FE7B485" w14:textId="4554B37C" w:rsidR="008E5411" w:rsidRPr="008E5411" w:rsidRDefault="001E4E9B" w:rsidP="008E5411">
      <w:pPr>
        <w:numPr>
          <w:ilvl w:val="1"/>
          <w:numId w:val="1"/>
        </w:numPr>
        <w:ind w:hanging="360"/>
        <w:contextualSpacing/>
      </w:pPr>
      <w:r w:rsidRPr="008E5411">
        <w:rPr>
          <w:highlight w:val="yellow"/>
        </w:rPr>
        <w:t>Evidence from one source</w:t>
      </w:r>
      <w:r w:rsidRPr="008E5411">
        <w:t xml:space="preserve">: </w:t>
      </w:r>
      <w:proofErr w:type="spellStart"/>
      <w:r w:rsidR="00177D54" w:rsidRPr="008E5411">
        <w:t>Tarroja</w:t>
      </w:r>
      <w:proofErr w:type="spellEnd"/>
      <w:r w:rsidR="00177D54" w:rsidRPr="008E5411">
        <w:t xml:space="preserve"> and Fernando (2013) explained that compared to children whose parents are in the country, children whose </w:t>
      </w:r>
      <w:r w:rsidR="00177D54" w:rsidRPr="008E5411">
        <w:lastRenderedPageBreak/>
        <w:t>parents work abroad often have lower grades and have trouble forming relationships with their peers (p. 204</w:t>
      </w:r>
      <w:r w:rsidR="00177D54">
        <w:t>).</w:t>
      </w:r>
      <w:r w:rsidRPr="008E5411">
        <w:t xml:space="preserve"> </w:t>
      </w:r>
    </w:p>
    <w:p w14:paraId="47D2EA38" w14:textId="43B9F53E" w:rsidR="008E5411" w:rsidRPr="008E5411" w:rsidRDefault="007213DA" w:rsidP="008E5411">
      <w:pPr>
        <w:numPr>
          <w:ilvl w:val="1"/>
          <w:numId w:val="1"/>
        </w:numPr>
        <w:ind w:hanging="360"/>
        <w:contextualSpacing/>
      </w:pPr>
      <w:r w:rsidRPr="008E5411">
        <w:rPr>
          <w:highlight w:val="yellow"/>
        </w:rPr>
        <w:t>Analysis</w:t>
      </w:r>
      <w:r w:rsidRPr="008E5411">
        <w:t>:</w:t>
      </w:r>
      <w:r w:rsidR="008E5411">
        <w:t xml:space="preserve"> Their </w:t>
      </w:r>
      <w:r w:rsidR="00177D54">
        <w:t>ability to make friends and excel academically thus</w:t>
      </w:r>
      <w:r w:rsidR="008E5411">
        <w:t xml:space="preserve"> suffer from a lack of </w:t>
      </w:r>
      <w:r w:rsidR="00177D54">
        <w:t xml:space="preserve">family </w:t>
      </w:r>
      <w:r w:rsidR="008E5411">
        <w:t xml:space="preserve">connectedness. This is true not only </w:t>
      </w:r>
      <w:r w:rsidR="00177D54">
        <w:t>for kids’ relationships with parents, but for also for other important relationships in their lives.</w:t>
      </w:r>
    </w:p>
    <w:p w14:paraId="14A65306" w14:textId="7C2F802A" w:rsidR="007213DA" w:rsidRPr="008E5411" w:rsidRDefault="001E4E9B" w:rsidP="008E5411">
      <w:pPr>
        <w:numPr>
          <w:ilvl w:val="1"/>
          <w:numId w:val="1"/>
        </w:numPr>
        <w:ind w:hanging="360"/>
        <w:contextualSpacing/>
      </w:pPr>
      <w:r w:rsidRPr="008E5411">
        <w:rPr>
          <w:highlight w:val="yellow"/>
        </w:rPr>
        <w:t>Evidence from a second source</w:t>
      </w:r>
      <w:r w:rsidRPr="008E5411">
        <w:t xml:space="preserve">: </w:t>
      </w:r>
      <w:r w:rsidR="00177D54" w:rsidRPr="008E5411">
        <w:t>Townsend and McWhirter (2005) said that children who have difficulty creating long-lasting relationships often adjust poorly in school (p. 198).</w:t>
      </w:r>
    </w:p>
    <w:p w14:paraId="4BFBE9FE" w14:textId="7D2AE0D8" w:rsidR="008E5411" w:rsidRPr="008E5411" w:rsidRDefault="008E5411" w:rsidP="008E5411">
      <w:pPr>
        <w:numPr>
          <w:ilvl w:val="1"/>
          <w:numId w:val="1"/>
        </w:numPr>
        <w:ind w:hanging="360"/>
        <w:contextualSpacing/>
      </w:pPr>
      <w:r w:rsidRPr="008E5411">
        <w:rPr>
          <w:highlight w:val="yellow"/>
        </w:rPr>
        <w:t>Analysis</w:t>
      </w:r>
      <w:r w:rsidRPr="008E5411">
        <w:t>:</w:t>
      </w:r>
      <w:r w:rsidR="00177D54">
        <w:t xml:space="preserve"> A key factor for school success is therefore teens’ connectedness and meaningful relationships outside of the classroom.</w:t>
      </w:r>
    </w:p>
    <w:p w14:paraId="1A5D1339" w14:textId="1EDDEF81" w:rsidR="008E5411" w:rsidRPr="008E5411" w:rsidRDefault="008E5411" w:rsidP="008E5411">
      <w:pPr>
        <w:numPr>
          <w:ilvl w:val="1"/>
          <w:numId w:val="1"/>
        </w:numPr>
        <w:ind w:hanging="360"/>
        <w:contextualSpacing/>
      </w:pPr>
      <w:r w:rsidRPr="00721E57">
        <w:rPr>
          <w:highlight w:val="yellow"/>
        </w:rPr>
        <w:t>If you can make connections to more sources, add more</w:t>
      </w:r>
    </w:p>
    <w:p w14:paraId="1A4C9EED" w14:textId="48BA6536" w:rsidR="008E5411" w:rsidRPr="008E5411" w:rsidRDefault="008E5411" w:rsidP="008E5411">
      <w:pPr>
        <w:numPr>
          <w:ilvl w:val="1"/>
          <w:numId w:val="1"/>
        </w:numPr>
        <w:ind w:hanging="360"/>
        <w:contextualSpacing/>
      </w:pPr>
      <w:r w:rsidRPr="008E5411">
        <w:rPr>
          <w:highlight w:val="yellow"/>
        </w:rPr>
        <w:t>Warrant</w:t>
      </w:r>
      <w:r w:rsidRPr="008E5411">
        <w:t>:</w:t>
      </w:r>
      <w:r w:rsidR="00177D54">
        <w:t xml:space="preserve"> Without connectedness</w:t>
      </w:r>
      <w:r w:rsidR="00721E57">
        <w:t>, kids’ school performance can suffer, so connectedness is vital to adolescents’ larger success in life.</w:t>
      </w:r>
    </w:p>
    <w:p w14:paraId="647F499F" w14:textId="4339FBEF" w:rsidR="001E4E9B" w:rsidRDefault="001E4E9B" w:rsidP="008E5411">
      <w:pPr>
        <w:contextualSpacing/>
        <w:rPr>
          <w:lang w:eastAsia="zh-CN"/>
        </w:rPr>
      </w:pPr>
    </w:p>
    <w:p w14:paraId="023844F6" w14:textId="77777777" w:rsidR="00DA4D01" w:rsidRDefault="00DA4D01"/>
    <w:p w14:paraId="43BA4FEF" w14:textId="50E87BAF" w:rsidR="00DA4D01" w:rsidRDefault="00721E57">
      <w:pPr>
        <w:rPr>
          <w:u w:val="single"/>
        </w:rPr>
      </w:pPr>
      <w:r>
        <w:rPr>
          <w:u w:val="single"/>
        </w:rPr>
        <w:t>Start building your body paragraphs here. At a minimum, add the topic sentence and evidence for each paragraph</w:t>
      </w:r>
      <w:r w:rsidR="00B52F12">
        <w:rPr>
          <w:u w:val="single"/>
        </w:rPr>
        <w:t>:</w:t>
      </w:r>
    </w:p>
    <w:p w14:paraId="01DDD380" w14:textId="360790B2" w:rsidR="00987D8A" w:rsidRDefault="00987D8A">
      <w:pPr>
        <w:rPr>
          <w:u w:val="single"/>
        </w:rPr>
      </w:pPr>
    </w:p>
    <w:p w14:paraId="5B46C32C" w14:textId="3CC7E4FC" w:rsidR="00987D8A" w:rsidRPr="00987D8A" w:rsidRDefault="00987D8A">
      <w:pPr>
        <w:rPr>
          <w:b/>
        </w:rPr>
      </w:pPr>
      <w:r w:rsidRPr="00987D8A">
        <w:rPr>
          <w:b/>
        </w:rPr>
        <w:t xml:space="preserve">Driving Question 1: </w:t>
      </w:r>
      <w:r w:rsidR="00943AB3">
        <w:t>What is well-being?</w:t>
      </w:r>
    </w:p>
    <w:p w14:paraId="53388725" w14:textId="77777777" w:rsidR="00721E57" w:rsidRDefault="00721E57">
      <w:pPr>
        <w:rPr>
          <w:u w:val="single"/>
        </w:rPr>
      </w:pPr>
    </w:p>
    <w:p w14:paraId="3AA57FDE" w14:textId="530332FD" w:rsidR="00721E57" w:rsidRDefault="00721E57" w:rsidP="008B03B7">
      <w:pPr>
        <w:pStyle w:val="ac"/>
        <w:numPr>
          <w:ilvl w:val="0"/>
          <w:numId w:val="6"/>
        </w:numPr>
      </w:pPr>
      <w:r w:rsidRPr="00721E57">
        <w:rPr>
          <w:b/>
        </w:rPr>
        <w:t>Body Paragraph 1</w:t>
      </w:r>
      <w:r>
        <w:t>:</w:t>
      </w:r>
      <w:r w:rsidR="000224B0">
        <w:t xml:space="preserve"> </w:t>
      </w:r>
    </w:p>
    <w:p w14:paraId="294239CB" w14:textId="152C7283" w:rsidR="00721E57" w:rsidRDefault="00721E57" w:rsidP="00943AB3">
      <w:pPr>
        <w:pStyle w:val="ac"/>
        <w:ind w:left="1440"/>
      </w:pPr>
      <w:r w:rsidRPr="00721E57">
        <w:rPr>
          <w:b/>
        </w:rPr>
        <w:t>Topic Sentence</w:t>
      </w:r>
      <w:r>
        <w:t>:</w:t>
      </w:r>
      <w:r w:rsidR="00943AB3">
        <w:t xml:space="preserve"> Well-being </w:t>
      </w:r>
      <w:r w:rsidR="00657DBB">
        <w:t>is a concept of people being well physically or psychologically…</w:t>
      </w:r>
    </w:p>
    <w:p w14:paraId="34E84CC7" w14:textId="4EF10077" w:rsidR="00721E57" w:rsidRPr="00943AB3" w:rsidRDefault="00721E57" w:rsidP="00943AB3">
      <w:pPr>
        <w:widowControl w:val="0"/>
        <w:autoSpaceDE w:val="0"/>
        <w:autoSpaceDN w:val="0"/>
        <w:adjustRightInd w:val="0"/>
        <w:spacing w:line="240" w:lineRule="auto"/>
        <w:rPr>
          <w:rFonts w:ascii="AdvTimes" w:hAnsi="AdvTimes" w:cs="AdvTimes"/>
          <w:sz w:val="24"/>
          <w:szCs w:val="24"/>
        </w:rPr>
      </w:pPr>
      <w:r w:rsidRPr="00721E57">
        <w:rPr>
          <w:b/>
        </w:rPr>
        <w:t>Evidence</w:t>
      </w:r>
      <w:r>
        <w:t>:</w:t>
      </w:r>
      <w:r w:rsidR="00943AB3" w:rsidRPr="00943AB3">
        <w:rPr>
          <w:rFonts w:ascii="AdvTimes" w:hAnsi="AdvTimes" w:cs="AdvTimes"/>
          <w:sz w:val="24"/>
          <w:szCs w:val="24"/>
        </w:rPr>
        <w:t xml:space="preserve"> </w:t>
      </w:r>
      <w:r w:rsidR="00943AB3">
        <w:rPr>
          <w:rFonts w:ascii="AdvTimes" w:hAnsi="AdvTimes" w:cs="AdvTimes"/>
          <w:sz w:val="24"/>
          <w:szCs w:val="24"/>
        </w:rPr>
        <w:t>Well-being, which refers to optimal psychological experience</w:t>
      </w:r>
      <w:r w:rsidR="00943AB3">
        <w:rPr>
          <w:rFonts w:ascii="AdvTimes" w:hAnsi="AdvTimes" w:cs="AdvTimes" w:hint="eastAsia"/>
          <w:sz w:val="24"/>
          <w:szCs w:val="24"/>
          <w:lang w:eastAsia="zh-CN"/>
        </w:rPr>
        <w:t xml:space="preserve"> </w:t>
      </w:r>
      <w:r w:rsidR="00943AB3">
        <w:rPr>
          <w:rFonts w:ascii="AdvTimes" w:hAnsi="AdvTimes" w:cs="AdvTimes"/>
          <w:sz w:val="24"/>
          <w:szCs w:val="24"/>
        </w:rPr>
        <w:t>and functioning, has been vigorously studied in psychology over</w:t>
      </w:r>
      <w:r w:rsidR="00943AB3">
        <w:rPr>
          <w:rFonts w:ascii="AdvTimes" w:hAnsi="AdvTimes" w:cs="AdvTimes" w:hint="eastAsia"/>
          <w:sz w:val="24"/>
          <w:szCs w:val="24"/>
          <w:lang w:eastAsia="zh-CN"/>
        </w:rPr>
        <w:t xml:space="preserve"> </w:t>
      </w:r>
      <w:r w:rsidR="00943AB3" w:rsidRPr="00943AB3">
        <w:rPr>
          <w:rFonts w:ascii="AdvTimes" w:hAnsi="AdvTimes" w:cs="AdvTimes"/>
          <w:sz w:val="24"/>
          <w:szCs w:val="24"/>
        </w:rPr>
        <w:t>the past quarter century.</w:t>
      </w:r>
    </w:p>
    <w:p w14:paraId="4ED12B1E" w14:textId="37D505F1" w:rsidR="00721E57" w:rsidRDefault="00943AB3" w:rsidP="00943AB3">
      <w:pPr>
        <w:rPr>
          <w:lang w:eastAsia="zh-CN"/>
        </w:rPr>
      </w:pPr>
      <w:r w:rsidRPr="00943AB3">
        <w:rPr>
          <w:b/>
          <w:lang w:eastAsia="zh-CN"/>
        </w:rPr>
        <w:t>Evidence</w:t>
      </w:r>
      <w:r>
        <w:rPr>
          <w:lang w:eastAsia="zh-CN"/>
        </w:rPr>
        <w:t>:</w:t>
      </w:r>
      <w:r w:rsidRPr="00943AB3">
        <w:rPr>
          <w:rFonts w:ascii="Times New Roman" w:hAnsi="Times New Roman" w:cs="Times New Roman"/>
          <w:b/>
          <w:sz w:val="24"/>
          <w:szCs w:val="24"/>
        </w:rPr>
        <w:t xml:space="preserve"> </w:t>
      </w:r>
      <w:r w:rsidRPr="00943AB3">
        <w:rPr>
          <w:rFonts w:ascii="Times New Roman" w:hAnsi="Times New Roman" w:cs="Times New Roman"/>
          <w:sz w:val="24"/>
          <w:szCs w:val="24"/>
        </w:rPr>
        <w:t>This conceptualization</w:t>
      </w:r>
      <w:r w:rsidRPr="00943AB3">
        <w:rPr>
          <w:rFonts w:ascii="Times New Roman" w:hAnsi="Times New Roman" w:cs="Times New Roman" w:hint="eastAsia"/>
          <w:sz w:val="24"/>
          <w:szCs w:val="24"/>
        </w:rPr>
        <w:t xml:space="preserve"> </w:t>
      </w:r>
      <w:r w:rsidRPr="00943AB3">
        <w:rPr>
          <w:rFonts w:ascii="Times New Roman" w:hAnsi="Times New Roman" w:cs="Times New Roman"/>
          <w:sz w:val="24"/>
          <w:szCs w:val="24"/>
        </w:rPr>
        <w:t xml:space="preserve">maintains that well-being is not so much </w:t>
      </w:r>
      <w:proofErr w:type="spellStart"/>
      <w:r w:rsidRPr="00943AB3">
        <w:rPr>
          <w:rFonts w:ascii="Times New Roman" w:hAnsi="Times New Roman" w:cs="Times New Roman"/>
          <w:sz w:val="24"/>
          <w:szCs w:val="24"/>
        </w:rPr>
        <w:t>anoutcome</w:t>
      </w:r>
      <w:proofErr w:type="spellEnd"/>
      <w:r w:rsidRPr="00943AB3">
        <w:rPr>
          <w:rFonts w:ascii="Times New Roman" w:hAnsi="Times New Roman" w:cs="Times New Roman"/>
          <w:sz w:val="24"/>
          <w:szCs w:val="24"/>
        </w:rPr>
        <w:t xml:space="preserve"> or end</w:t>
      </w:r>
      <w:r w:rsidRPr="00943AB3">
        <w:rPr>
          <w:rFonts w:ascii="Times New Roman" w:hAnsi="Times New Roman" w:cs="Times New Roman" w:hint="eastAsia"/>
          <w:sz w:val="24"/>
          <w:szCs w:val="24"/>
        </w:rPr>
        <w:t xml:space="preserve"> </w:t>
      </w:r>
      <w:r w:rsidRPr="00943AB3">
        <w:rPr>
          <w:rFonts w:ascii="Times New Roman" w:hAnsi="Times New Roman" w:cs="Times New Roman"/>
          <w:sz w:val="24"/>
          <w:szCs w:val="24"/>
        </w:rPr>
        <w:t>state as it is a process of fulfilling or realizing one</w:t>
      </w:r>
      <w:r>
        <w:rPr>
          <w:rFonts w:ascii="Times New Roman" w:hAnsi="Times New Roman" w:cs="Times New Roman"/>
          <w:sz w:val="24"/>
          <w:szCs w:val="24"/>
        </w:rPr>
        <w:t>’</w:t>
      </w:r>
      <w:r w:rsidRPr="00943AB3">
        <w:rPr>
          <w:rFonts w:ascii="Times New Roman" w:hAnsi="Times New Roman" w:cs="Times New Roman"/>
          <w:sz w:val="24"/>
          <w:szCs w:val="24"/>
        </w:rPr>
        <w:t xml:space="preserve">s </w:t>
      </w:r>
      <w:proofErr w:type="spellStart"/>
      <w:r w:rsidRPr="00943AB3">
        <w:rPr>
          <w:rFonts w:ascii="Times New Roman" w:hAnsi="Times New Roman" w:cs="Times New Roman"/>
          <w:sz w:val="24"/>
          <w:szCs w:val="24"/>
        </w:rPr>
        <w:t>daimon</w:t>
      </w:r>
      <w:proofErr w:type="spellEnd"/>
      <w:r w:rsidRPr="00943AB3">
        <w:rPr>
          <w:rFonts w:ascii="Times New Roman" w:hAnsi="Times New Roman" w:cs="Times New Roman"/>
          <w:sz w:val="24"/>
          <w:szCs w:val="24"/>
        </w:rPr>
        <w:t xml:space="preserve"> or</w:t>
      </w:r>
      <w:r w:rsidRPr="00943AB3">
        <w:rPr>
          <w:rFonts w:ascii="Times New Roman" w:hAnsi="Times New Roman" w:cs="Times New Roman" w:hint="eastAsia"/>
          <w:sz w:val="24"/>
          <w:szCs w:val="24"/>
        </w:rPr>
        <w:t xml:space="preserve"> </w:t>
      </w:r>
      <w:r w:rsidRPr="00943AB3">
        <w:rPr>
          <w:rFonts w:ascii="Times New Roman" w:hAnsi="Times New Roman" w:cs="Times New Roman"/>
          <w:sz w:val="24"/>
          <w:szCs w:val="24"/>
        </w:rPr>
        <w:t>true nature—that is, of fulfilling one</w:t>
      </w:r>
      <w:r>
        <w:rPr>
          <w:rFonts w:ascii="Times New Roman" w:hAnsi="Times New Roman" w:cs="Times New Roman"/>
          <w:sz w:val="24"/>
          <w:szCs w:val="24"/>
        </w:rPr>
        <w:t>’</w:t>
      </w:r>
      <w:r w:rsidRPr="00943AB3">
        <w:rPr>
          <w:rFonts w:ascii="Times New Roman" w:hAnsi="Times New Roman" w:cs="Times New Roman"/>
          <w:sz w:val="24"/>
          <w:szCs w:val="24"/>
        </w:rPr>
        <w:t>s virtuous potentials and</w:t>
      </w:r>
      <w:r w:rsidRPr="00943AB3">
        <w:rPr>
          <w:rFonts w:ascii="Times New Roman" w:hAnsi="Times New Roman" w:cs="Times New Roman" w:hint="eastAsia"/>
          <w:sz w:val="24"/>
          <w:szCs w:val="24"/>
        </w:rPr>
        <w:t xml:space="preserve"> </w:t>
      </w:r>
      <w:r w:rsidRPr="00943AB3">
        <w:rPr>
          <w:rFonts w:ascii="Times New Roman" w:hAnsi="Times New Roman" w:cs="Times New Roman"/>
          <w:sz w:val="24"/>
          <w:szCs w:val="24"/>
        </w:rPr>
        <w:t>living as one was inherently intended to live</w:t>
      </w:r>
    </w:p>
    <w:p w14:paraId="0C0F1D48" w14:textId="32B09053" w:rsidR="00721E57" w:rsidRDefault="00721E57" w:rsidP="007213DA">
      <w:pPr>
        <w:contextualSpacing/>
        <w:rPr>
          <w:b/>
          <w:color w:val="002060"/>
        </w:rPr>
      </w:pPr>
    </w:p>
    <w:p w14:paraId="04FE4B9B" w14:textId="30AB3526" w:rsidR="00D86EA3" w:rsidRPr="00943AB3" w:rsidRDefault="00D86EA3" w:rsidP="00D86EA3">
      <w:pPr>
        <w:pStyle w:val="ac"/>
        <w:numPr>
          <w:ilvl w:val="0"/>
          <w:numId w:val="6"/>
        </w:numPr>
      </w:pPr>
      <w:r w:rsidRPr="00987D8A">
        <w:rPr>
          <w:b/>
        </w:rPr>
        <w:t xml:space="preserve">Driving Question </w:t>
      </w:r>
      <w:r>
        <w:rPr>
          <w:rFonts w:hint="eastAsia"/>
          <w:b/>
          <w:lang w:eastAsia="zh-CN"/>
        </w:rPr>
        <w:t>2</w:t>
      </w:r>
      <w:r w:rsidRPr="00987D8A">
        <w:rPr>
          <w:b/>
        </w:rPr>
        <w:t xml:space="preserve">: </w:t>
      </w:r>
      <w:r w:rsidR="00943AB3">
        <w:t>What is collectivists societies</w:t>
      </w:r>
      <w:r w:rsidR="00943AB3">
        <w:rPr>
          <w:rFonts w:hint="eastAsia"/>
          <w:lang w:eastAsia="zh-CN"/>
        </w:rPr>
        <w:t>?</w:t>
      </w:r>
    </w:p>
    <w:p w14:paraId="754A25DC" w14:textId="6531D2FF" w:rsidR="00943AB3" w:rsidRDefault="00D86EA3" w:rsidP="00943AB3">
      <w:pPr>
        <w:ind w:left="1080"/>
      </w:pPr>
      <w:r w:rsidRPr="00943AB3">
        <w:rPr>
          <w:b/>
        </w:rPr>
        <w:t>Body Paragraph</w:t>
      </w:r>
      <w:r>
        <w:t xml:space="preserve">: </w:t>
      </w:r>
    </w:p>
    <w:p w14:paraId="67828E50" w14:textId="3ACDCBDC" w:rsidR="00D86EA3" w:rsidRDefault="00D86EA3" w:rsidP="00943AB3">
      <w:pPr>
        <w:ind w:left="1080"/>
      </w:pPr>
      <w:r w:rsidRPr="00943AB3">
        <w:rPr>
          <w:b/>
        </w:rPr>
        <w:t>Topic Sentence</w:t>
      </w:r>
      <w:r>
        <w:t>:</w:t>
      </w:r>
      <w:r w:rsidR="00943AB3">
        <w:t xml:space="preserve"> the concept of collectivists societies.</w:t>
      </w:r>
    </w:p>
    <w:p w14:paraId="501A01DB" w14:textId="77777777" w:rsidR="00D86EA3" w:rsidRDefault="00D86EA3" w:rsidP="00943AB3">
      <w:pPr>
        <w:ind w:left="1080"/>
      </w:pPr>
      <w:r w:rsidRPr="00943AB3">
        <w:rPr>
          <w:b/>
        </w:rPr>
        <w:t>Evidence</w:t>
      </w:r>
      <w:r>
        <w:t>:</w:t>
      </w:r>
    </w:p>
    <w:p w14:paraId="10C6136A" w14:textId="77777777" w:rsidR="00D86EA3" w:rsidRDefault="00D86EA3" w:rsidP="00943AB3">
      <w:pPr>
        <w:ind w:left="1080"/>
      </w:pPr>
      <w:r w:rsidRPr="00943AB3">
        <w:rPr>
          <w:b/>
        </w:rPr>
        <w:t>Analysis</w:t>
      </w:r>
      <w:r>
        <w:t>:</w:t>
      </w:r>
    </w:p>
    <w:p w14:paraId="19E38FB8" w14:textId="77777777" w:rsidR="00D86EA3" w:rsidRDefault="00D86EA3" w:rsidP="00943AB3">
      <w:pPr>
        <w:ind w:left="1080"/>
      </w:pPr>
      <w:r w:rsidRPr="00943AB3">
        <w:rPr>
          <w:b/>
        </w:rPr>
        <w:t>Warrant</w:t>
      </w:r>
      <w:r>
        <w:t>:</w:t>
      </w:r>
    </w:p>
    <w:p w14:paraId="31DA69D4" w14:textId="77777777" w:rsidR="00943AB3" w:rsidRDefault="00943AB3" w:rsidP="00943AB3">
      <w:pPr>
        <w:contextualSpacing/>
        <w:rPr>
          <w:b/>
          <w:color w:val="002060"/>
        </w:rPr>
      </w:pPr>
    </w:p>
    <w:p w14:paraId="294A2E4E" w14:textId="77777777" w:rsidR="00943AB3" w:rsidRDefault="00943AB3" w:rsidP="00943AB3">
      <w:pPr>
        <w:pStyle w:val="ac"/>
        <w:numPr>
          <w:ilvl w:val="0"/>
          <w:numId w:val="6"/>
        </w:numPr>
      </w:pPr>
      <w:r w:rsidRPr="00943AB3">
        <w:rPr>
          <w:b/>
        </w:rPr>
        <w:t xml:space="preserve">Driving Question </w:t>
      </w:r>
      <w:r w:rsidRPr="00943AB3">
        <w:rPr>
          <w:b/>
          <w:lang w:eastAsia="zh-CN"/>
        </w:rPr>
        <w:t>3</w:t>
      </w:r>
      <w:r w:rsidRPr="00943AB3">
        <w:rPr>
          <w:b/>
        </w:rPr>
        <w:t xml:space="preserve">: </w:t>
      </w:r>
      <w:r>
        <w:t xml:space="preserve">What is </w:t>
      </w:r>
      <w:proofErr w:type="spellStart"/>
      <w:r>
        <w:t>Individualistics</w:t>
      </w:r>
      <w:proofErr w:type="spellEnd"/>
      <w:r>
        <w:t xml:space="preserve"> societies views on collectivistic well-being?</w:t>
      </w:r>
    </w:p>
    <w:p w14:paraId="527FB542" w14:textId="31A960CD" w:rsidR="00943AB3" w:rsidRDefault="00943AB3" w:rsidP="009A152D">
      <w:pPr>
        <w:pStyle w:val="ac"/>
        <w:numPr>
          <w:ilvl w:val="0"/>
          <w:numId w:val="6"/>
        </w:numPr>
        <w:ind w:left="1080"/>
      </w:pPr>
      <w:r w:rsidRPr="00943AB3">
        <w:rPr>
          <w:b/>
        </w:rPr>
        <w:t>Body Paragraph</w:t>
      </w:r>
      <w:r>
        <w:t xml:space="preserve">: </w:t>
      </w:r>
    </w:p>
    <w:p w14:paraId="08598FAE" w14:textId="79F23A33" w:rsidR="00943AB3" w:rsidRDefault="00943AB3" w:rsidP="00943AB3">
      <w:pPr>
        <w:ind w:left="1080"/>
      </w:pPr>
      <w:r w:rsidRPr="00943AB3">
        <w:rPr>
          <w:b/>
        </w:rPr>
        <w:t>Topic Sentence</w:t>
      </w:r>
      <w:r>
        <w:t xml:space="preserve">: </w:t>
      </w:r>
      <w:r w:rsidR="00657DBB">
        <w:t>different societies have different views on collectivistic well-being.</w:t>
      </w:r>
    </w:p>
    <w:p w14:paraId="6EE9AC7F" w14:textId="77777777" w:rsidR="00943AB3" w:rsidRDefault="00943AB3" w:rsidP="00943AB3">
      <w:pPr>
        <w:ind w:left="1080"/>
      </w:pPr>
      <w:r w:rsidRPr="00943AB3">
        <w:rPr>
          <w:b/>
        </w:rPr>
        <w:t>Evidence</w:t>
      </w:r>
      <w:r>
        <w:t>:</w:t>
      </w:r>
    </w:p>
    <w:p w14:paraId="158B7D60" w14:textId="77777777" w:rsidR="00943AB3" w:rsidRDefault="00943AB3" w:rsidP="00943AB3">
      <w:pPr>
        <w:ind w:left="1080"/>
      </w:pPr>
      <w:r w:rsidRPr="00943AB3">
        <w:rPr>
          <w:b/>
        </w:rPr>
        <w:t>Analysis</w:t>
      </w:r>
      <w:r>
        <w:t>:</w:t>
      </w:r>
    </w:p>
    <w:p w14:paraId="12D37A3A" w14:textId="77777777" w:rsidR="00943AB3" w:rsidRDefault="00943AB3" w:rsidP="00943AB3">
      <w:pPr>
        <w:ind w:left="1080"/>
      </w:pPr>
      <w:r w:rsidRPr="00943AB3">
        <w:rPr>
          <w:b/>
        </w:rPr>
        <w:t>Warrant</w:t>
      </w:r>
      <w:r>
        <w:t>:</w:t>
      </w:r>
    </w:p>
    <w:p w14:paraId="3A9D986B" w14:textId="77777777" w:rsidR="00D86EA3" w:rsidRDefault="00D86EA3" w:rsidP="007213DA">
      <w:pPr>
        <w:contextualSpacing/>
        <w:rPr>
          <w:b/>
          <w:color w:val="002060"/>
        </w:rPr>
      </w:pPr>
    </w:p>
    <w:p w14:paraId="52EB8B44" w14:textId="30F3FE36" w:rsidR="00612FA1" w:rsidRPr="00612FA1" w:rsidRDefault="007213DA" w:rsidP="00612FA1">
      <w:pPr>
        <w:contextualSpacing/>
      </w:pPr>
      <w:r w:rsidRPr="007213DA">
        <w:rPr>
          <w:b/>
          <w:color w:val="002060"/>
        </w:rPr>
        <w:lastRenderedPageBreak/>
        <w:t xml:space="preserve">8. </w:t>
      </w:r>
      <w:r w:rsidR="00612FA1">
        <w:rPr>
          <w:b/>
          <w:color w:val="002060"/>
        </w:rPr>
        <w:t>Sources</w:t>
      </w:r>
      <w:r>
        <w:t>.</w:t>
      </w:r>
      <w:r w:rsidRPr="007213DA">
        <w:t xml:space="preserve"> </w:t>
      </w:r>
      <w:r w:rsidR="00612FA1" w:rsidRPr="00612FA1">
        <w:rPr>
          <w:rFonts w:ascii="Palatino Linotype" w:hAnsi="Palatino Linotype"/>
        </w:rPr>
        <w:t xml:space="preserve">Use the chart below to keep track of the sources you’ll use to answer your research question and your driving questions. It’s important that as you collect these sources, you point to specific places in each text that will help you answer your questions. </w:t>
      </w:r>
    </w:p>
    <w:tbl>
      <w:tblPr>
        <w:tblStyle w:val="af1"/>
        <w:tblpPr w:leftFromText="180" w:rightFromText="180" w:vertAnchor="text" w:horzAnchor="page" w:tblpXSpec="center" w:tblpY="410"/>
        <w:tblW w:w="9606" w:type="dxa"/>
        <w:tblLayout w:type="fixed"/>
        <w:tblLook w:val="04A0" w:firstRow="1" w:lastRow="0" w:firstColumn="1" w:lastColumn="0" w:noHBand="0" w:noVBand="1"/>
      </w:tblPr>
      <w:tblGrid>
        <w:gridCol w:w="1770"/>
        <w:gridCol w:w="3911"/>
        <w:gridCol w:w="3925"/>
      </w:tblGrid>
      <w:tr w:rsidR="00612FA1" w:rsidRPr="00F163B5" w14:paraId="729250F8" w14:textId="77777777" w:rsidTr="00A273F5">
        <w:trPr>
          <w:trHeight w:val="1716"/>
        </w:trPr>
        <w:tc>
          <w:tcPr>
            <w:tcW w:w="1770" w:type="dxa"/>
          </w:tcPr>
          <w:p w14:paraId="314AA2B8" w14:textId="77777777" w:rsidR="00612FA1" w:rsidRDefault="00612FA1" w:rsidP="00A273F5">
            <w:pPr>
              <w:rPr>
                <w:b/>
                <w:sz w:val="20"/>
                <w:szCs w:val="20"/>
              </w:rPr>
            </w:pPr>
            <w:r w:rsidRPr="00F163B5">
              <w:rPr>
                <w:b/>
                <w:sz w:val="20"/>
                <w:szCs w:val="20"/>
              </w:rPr>
              <w:t>Authors and date</w:t>
            </w:r>
          </w:p>
          <w:p w14:paraId="17513FB8" w14:textId="77777777" w:rsidR="00612FA1" w:rsidRPr="00F163B5" w:rsidRDefault="00612FA1" w:rsidP="00A273F5">
            <w:pPr>
              <w:rPr>
                <w:b/>
                <w:sz w:val="20"/>
                <w:szCs w:val="20"/>
              </w:rPr>
            </w:pPr>
            <w:r w:rsidRPr="00236284">
              <w:rPr>
                <w:sz w:val="20"/>
                <w:szCs w:val="20"/>
              </w:rPr>
              <w:t>*APA citation</w:t>
            </w:r>
          </w:p>
        </w:tc>
        <w:tc>
          <w:tcPr>
            <w:tcW w:w="3911" w:type="dxa"/>
          </w:tcPr>
          <w:p w14:paraId="23062547" w14:textId="77777777" w:rsidR="00612FA1" w:rsidRDefault="00612FA1" w:rsidP="00A273F5">
            <w:pPr>
              <w:rPr>
                <w:b/>
                <w:sz w:val="20"/>
                <w:szCs w:val="20"/>
              </w:rPr>
            </w:pPr>
            <w:r>
              <w:rPr>
                <w:b/>
                <w:sz w:val="20"/>
                <w:szCs w:val="20"/>
              </w:rPr>
              <w:t xml:space="preserve">Project’s relevance/new offering </w:t>
            </w:r>
          </w:p>
          <w:p w14:paraId="3DD0C772" w14:textId="77777777" w:rsidR="00612FA1" w:rsidRDefault="00612FA1" w:rsidP="00A273F5">
            <w:pPr>
              <w:rPr>
                <w:sz w:val="20"/>
                <w:szCs w:val="20"/>
              </w:rPr>
            </w:pPr>
            <w:r w:rsidRPr="00236284">
              <w:rPr>
                <w:sz w:val="20"/>
                <w:szCs w:val="20"/>
              </w:rPr>
              <w:t>*describe in two or three sentences</w:t>
            </w:r>
          </w:p>
          <w:p w14:paraId="0D80322A" w14:textId="77777777" w:rsidR="00612FA1" w:rsidRPr="00F163B5" w:rsidRDefault="00612FA1" w:rsidP="00A273F5">
            <w:pPr>
              <w:rPr>
                <w:b/>
                <w:sz w:val="20"/>
                <w:szCs w:val="20"/>
              </w:rPr>
            </w:pPr>
            <w:r>
              <w:rPr>
                <w:sz w:val="20"/>
                <w:szCs w:val="20"/>
              </w:rPr>
              <w:t xml:space="preserve">**Why is this study important? What does it contribute to the wall of knowledge? </w:t>
            </w:r>
          </w:p>
        </w:tc>
        <w:tc>
          <w:tcPr>
            <w:tcW w:w="3925" w:type="dxa"/>
          </w:tcPr>
          <w:p w14:paraId="0A112F42" w14:textId="77777777" w:rsidR="00612FA1" w:rsidRDefault="00612FA1" w:rsidP="00A273F5">
            <w:pPr>
              <w:rPr>
                <w:b/>
                <w:sz w:val="20"/>
                <w:szCs w:val="20"/>
              </w:rPr>
            </w:pPr>
            <w:r w:rsidRPr="00F163B5">
              <w:rPr>
                <w:b/>
                <w:sz w:val="20"/>
                <w:szCs w:val="20"/>
              </w:rPr>
              <w:t xml:space="preserve">How does this source </w:t>
            </w:r>
            <w:r>
              <w:rPr>
                <w:b/>
                <w:sz w:val="20"/>
                <w:szCs w:val="20"/>
              </w:rPr>
              <w:t xml:space="preserve">contribute to your </w:t>
            </w:r>
            <w:r w:rsidRPr="00F163B5">
              <w:rPr>
                <w:b/>
                <w:sz w:val="20"/>
                <w:szCs w:val="20"/>
              </w:rPr>
              <w:t>answer</w:t>
            </w:r>
            <w:r>
              <w:rPr>
                <w:b/>
                <w:sz w:val="20"/>
                <w:szCs w:val="20"/>
              </w:rPr>
              <w:t xml:space="preserve"> to</w:t>
            </w:r>
            <w:r w:rsidRPr="00F163B5">
              <w:rPr>
                <w:b/>
                <w:sz w:val="20"/>
                <w:szCs w:val="20"/>
              </w:rPr>
              <w:t xml:space="preserve"> your research question? </w:t>
            </w:r>
            <w:r>
              <w:rPr>
                <w:b/>
                <w:sz w:val="20"/>
                <w:szCs w:val="20"/>
              </w:rPr>
              <w:t xml:space="preserve">Which driving question does it address? </w:t>
            </w:r>
          </w:p>
          <w:p w14:paraId="504E9AB7" w14:textId="77777777" w:rsidR="00612FA1" w:rsidRPr="00F163B5" w:rsidRDefault="00612FA1" w:rsidP="00A273F5">
            <w:pPr>
              <w:rPr>
                <w:b/>
                <w:sz w:val="20"/>
                <w:szCs w:val="20"/>
              </w:rPr>
            </w:pPr>
            <w:r w:rsidRPr="00236284">
              <w:rPr>
                <w:sz w:val="20"/>
                <w:szCs w:val="20"/>
              </w:rPr>
              <w:t>*</w:t>
            </w:r>
            <w:r>
              <w:rPr>
                <w:sz w:val="20"/>
                <w:szCs w:val="20"/>
              </w:rPr>
              <w:t>answer</w:t>
            </w:r>
            <w:r w:rsidRPr="00236284">
              <w:rPr>
                <w:sz w:val="20"/>
                <w:szCs w:val="20"/>
              </w:rPr>
              <w:t xml:space="preserve"> in one paragraph</w:t>
            </w:r>
          </w:p>
        </w:tc>
      </w:tr>
      <w:tr w:rsidR="00612FA1" w:rsidRPr="00F163B5" w14:paraId="66D1073B" w14:textId="77777777" w:rsidTr="00A273F5">
        <w:trPr>
          <w:trHeight w:val="1038"/>
        </w:trPr>
        <w:tc>
          <w:tcPr>
            <w:tcW w:w="1770" w:type="dxa"/>
          </w:tcPr>
          <w:p w14:paraId="723928E9" w14:textId="77777777" w:rsidR="00612FA1" w:rsidRDefault="00612FA1" w:rsidP="00A273F5">
            <w:pPr>
              <w:rPr>
                <w:sz w:val="20"/>
                <w:szCs w:val="20"/>
              </w:rPr>
            </w:pPr>
          </w:p>
          <w:p w14:paraId="15E3655D" w14:textId="77777777" w:rsidR="00612FA1" w:rsidRPr="00F163B5" w:rsidRDefault="00612FA1" w:rsidP="00A273F5">
            <w:pPr>
              <w:rPr>
                <w:sz w:val="20"/>
                <w:szCs w:val="20"/>
              </w:rPr>
            </w:pPr>
          </w:p>
        </w:tc>
        <w:tc>
          <w:tcPr>
            <w:tcW w:w="3911" w:type="dxa"/>
          </w:tcPr>
          <w:p w14:paraId="4FB457DB" w14:textId="77777777" w:rsidR="00612FA1" w:rsidRPr="00F163B5" w:rsidRDefault="00612FA1" w:rsidP="00A273F5">
            <w:pPr>
              <w:rPr>
                <w:sz w:val="20"/>
                <w:szCs w:val="20"/>
              </w:rPr>
            </w:pPr>
          </w:p>
        </w:tc>
        <w:tc>
          <w:tcPr>
            <w:tcW w:w="3925" w:type="dxa"/>
          </w:tcPr>
          <w:p w14:paraId="549B59CE" w14:textId="77777777" w:rsidR="00612FA1" w:rsidRPr="00F163B5" w:rsidRDefault="00612FA1" w:rsidP="00A273F5">
            <w:pPr>
              <w:rPr>
                <w:sz w:val="20"/>
                <w:szCs w:val="20"/>
              </w:rPr>
            </w:pPr>
          </w:p>
        </w:tc>
      </w:tr>
      <w:tr w:rsidR="00612FA1" w:rsidRPr="00F163B5" w14:paraId="67757A0C" w14:textId="77777777" w:rsidTr="00A273F5">
        <w:trPr>
          <w:trHeight w:val="1165"/>
        </w:trPr>
        <w:tc>
          <w:tcPr>
            <w:tcW w:w="1770" w:type="dxa"/>
          </w:tcPr>
          <w:p w14:paraId="7C0F42A3" w14:textId="77777777" w:rsidR="00612FA1" w:rsidRDefault="00612FA1" w:rsidP="00A273F5">
            <w:pPr>
              <w:rPr>
                <w:sz w:val="20"/>
                <w:szCs w:val="20"/>
              </w:rPr>
            </w:pPr>
          </w:p>
          <w:p w14:paraId="707C701B" w14:textId="77777777" w:rsidR="00612FA1" w:rsidRPr="00F163B5" w:rsidRDefault="00612FA1" w:rsidP="00A273F5">
            <w:pPr>
              <w:rPr>
                <w:sz w:val="20"/>
                <w:szCs w:val="20"/>
              </w:rPr>
            </w:pPr>
          </w:p>
        </w:tc>
        <w:tc>
          <w:tcPr>
            <w:tcW w:w="3911" w:type="dxa"/>
          </w:tcPr>
          <w:p w14:paraId="70E5B69D" w14:textId="77777777" w:rsidR="00612FA1" w:rsidRPr="00F163B5" w:rsidRDefault="00612FA1" w:rsidP="00A273F5">
            <w:pPr>
              <w:rPr>
                <w:sz w:val="20"/>
                <w:szCs w:val="20"/>
              </w:rPr>
            </w:pPr>
          </w:p>
        </w:tc>
        <w:tc>
          <w:tcPr>
            <w:tcW w:w="3925" w:type="dxa"/>
          </w:tcPr>
          <w:p w14:paraId="379B9A26" w14:textId="77777777" w:rsidR="00612FA1" w:rsidRPr="00F163B5" w:rsidRDefault="00612FA1" w:rsidP="00A273F5">
            <w:pPr>
              <w:rPr>
                <w:sz w:val="20"/>
                <w:szCs w:val="20"/>
              </w:rPr>
            </w:pPr>
          </w:p>
        </w:tc>
      </w:tr>
      <w:tr w:rsidR="00612FA1" w:rsidRPr="00F163B5" w14:paraId="488466DE" w14:textId="77777777" w:rsidTr="00A273F5">
        <w:trPr>
          <w:trHeight w:val="1165"/>
        </w:trPr>
        <w:tc>
          <w:tcPr>
            <w:tcW w:w="1770" w:type="dxa"/>
          </w:tcPr>
          <w:p w14:paraId="78657E8F" w14:textId="77777777" w:rsidR="00612FA1" w:rsidRDefault="00612FA1" w:rsidP="00A273F5">
            <w:pPr>
              <w:rPr>
                <w:sz w:val="20"/>
                <w:szCs w:val="20"/>
              </w:rPr>
            </w:pPr>
          </w:p>
        </w:tc>
        <w:tc>
          <w:tcPr>
            <w:tcW w:w="3911" w:type="dxa"/>
          </w:tcPr>
          <w:p w14:paraId="68B5368C" w14:textId="77777777" w:rsidR="00612FA1" w:rsidRPr="00F163B5" w:rsidRDefault="00612FA1" w:rsidP="00A273F5">
            <w:pPr>
              <w:rPr>
                <w:sz w:val="20"/>
                <w:szCs w:val="20"/>
              </w:rPr>
            </w:pPr>
          </w:p>
        </w:tc>
        <w:tc>
          <w:tcPr>
            <w:tcW w:w="3925" w:type="dxa"/>
          </w:tcPr>
          <w:p w14:paraId="0AFA89C8" w14:textId="77777777" w:rsidR="00612FA1" w:rsidRPr="00F163B5" w:rsidRDefault="00612FA1" w:rsidP="00A273F5">
            <w:pPr>
              <w:rPr>
                <w:sz w:val="20"/>
                <w:szCs w:val="20"/>
              </w:rPr>
            </w:pPr>
          </w:p>
        </w:tc>
      </w:tr>
      <w:tr w:rsidR="00612FA1" w:rsidRPr="00F163B5" w14:paraId="772617E6" w14:textId="77777777" w:rsidTr="00A273F5">
        <w:trPr>
          <w:trHeight w:val="1165"/>
        </w:trPr>
        <w:tc>
          <w:tcPr>
            <w:tcW w:w="1770" w:type="dxa"/>
          </w:tcPr>
          <w:p w14:paraId="1A6B28BE" w14:textId="77777777" w:rsidR="00612FA1" w:rsidRDefault="00612FA1" w:rsidP="00A273F5">
            <w:pPr>
              <w:rPr>
                <w:sz w:val="20"/>
                <w:szCs w:val="20"/>
              </w:rPr>
            </w:pPr>
          </w:p>
        </w:tc>
        <w:tc>
          <w:tcPr>
            <w:tcW w:w="3911" w:type="dxa"/>
          </w:tcPr>
          <w:p w14:paraId="1C06CF8D" w14:textId="77777777" w:rsidR="00612FA1" w:rsidRPr="00F163B5" w:rsidRDefault="00612FA1" w:rsidP="00A273F5">
            <w:pPr>
              <w:rPr>
                <w:sz w:val="20"/>
                <w:szCs w:val="20"/>
              </w:rPr>
            </w:pPr>
          </w:p>
        </w:tc>
        <w:tc>
          <w:tcPr>
            <w:tcW w:w="3925" w:type="dxa"/>
          </w:tcPr>
          <w:p w14:paraId="4C55157C" w14:textId="77777777" w:rsidR="00612FA1" w:rsidRPr="00F163B5" w:rsidRDefault="00612FA1" w:rsidP="00A273F5">
            <w:pPr>
              <w:rPr>
                <w:sz w:val="20"/>
                <w:szCs w:val="20"/>
              </w:rPr>
            </w:pPr>
          </w:p>
        </w:tc>
      </w:tr>
      <w:tr w:rsidR="00612FA1" w:rsidRPr="00F163B5" w14:paraId="1DC4E3B2" w14:textId="77777777" w:rsidTr="00A273F5">
        <w:trPr>
          <w:trHeight w:val="1265"/>
        </w:trPr>
        <w:tc>
          <w:tcPr>
            <w:tcW w:w="1770" w:type="dxa"/>
          </w:tcPr>
          <w:p w14:paraId="20D7FAD3" w14:textId="77777777" w:rsidR="00612FA1" w:rsidRPr="00F163B5" w:rsidRDefault="00612FA1" w:rsidP="00A273F5">
            <w:pPr>
              <w:rPr>
                <w:sz w:val="20"/>
                <w:szCs w:val="20"/>
              </w:rPr>
            </w:pPr>
          </w:p>
        </w:tc>
        <w:tc>
          <w:tcPr>
            <w:tcW w:w="3911" w:type="dxa"/>
          </w:tcPr>
          <w:p w14:paraId="18BE29AD" w14:textId="77777777" w:rsidR="00612FA1" w:rsidRPr="00F163B5" w:rsidRDefault="00612FA1" w:rsidP="00A273F5">
            <w:pPr>
              <w:rPr>
                <w:sz w:val="20"/>
                <w:szCs w:val="20"/>
              </w:rPr>
            </w:pPr>
          </w:p>
        </w:tc>
        <w:tc>
          <w:tcPr>
            <w:tcW w:w="3925" w:type="dxa"/>
          </w:tcPr>
          <w:p w14:paraId="52518E17" w14:textId="77777777" w:rsidR="00612FA1" w:rsidRPr="00F163B5" w:rsidRDefault="00612FA1" w:rsidP="00A273F5">
            <w:pPr>
              <w:rPr>
                <w:sz w:val="20"/>
                <w:szCs w:val="20"/>
              </w:rPr>
            </w:pPr>
          </w:p>
        </w:tc>
      </w:tr>
      <w:tr w:rsidR="00612FA1" w:rsidRPr="00F163B5" w14:paraId="1AB74F6D" w14:textId="77777777" w:rsidTr="00A273F5">
        <w:trPr>
          <w:trHeight w:val="1640"/>
        </w:trPr>
        <w:tc>
          <w:tcPr>
            <w:tcW w:w="1770" w:type="dxa"/>
            <w:tcBorders>
              <w:right w:val="single" w:sz="4" w:space="0" w:color="767171" w:themeColor="background2" w:themeShade="80"/>
            </w:tcBorders>
          </w:tcPr>
          <w:p w14:paraId="255FE740" w14:textId="77777777" w:rsidR="00612FA1" w:rsidRDefault="00612FA1" w:rsidP="00A273F5">
            <w:pPr>
              <w:rPr>
                <w:b/>
                <w:sz w:val="20"/>
                <w:szCs w:val="20"/>
              </w:rPr>
            </w:pPr>
            <w:r w:rsidRPr="00F163B5">
              <w:rPr>
                <w:b/>
                <w:sz w:val="20"/>
                <w:szCs w:val="20"/>
              </w:rPr>
              <w:t>General observations</w:t>
            </w:r>
            <w:r>
              <w:rPr>
                <w:b/>
                <w:sz w:val="20"/>
                <w:szCs w:val="20"/>
              </w:rPr>
              <w:t xml:space="preserve"> and analysis </w:t>
            </w:r>
          </w:p>
          <w:p w14:paraId="6B3755F1" w14:textId="77777777" w:rsidR="00612FA1" w:rsidRPr="00236284" w:rsidRDefault="00612FA1" w:rsidP="00A273F5">
            <w:pPr>
              <w:rPr>
                <w:i/>
                <w:sz w:val="20"/>
                <w:szCs w:val="20"/>
              </w:rPr>
            </w:pPr>
            <w:r w:rsidRPr="00236284">
              <w:rPr>
                <w:i/>
                <w:sz w:val="20"/>
                <w:szCs w:val="20"/>
              </w:rPr>
              <w:t>*What do you notice are similarities across these sources</w:t>
            </w:r>
          </w:p>
        </w:tc>
        <w:tc>
          <w:tcPr>
            <w:tcW w:w="3911" w:type="dxa"/>
          </w:tcPr>
          <w:p w14:paraId="44E8FAA2" w14:textId="77777777" w:rsidR="00612FA1" w:rsidRPr="00F163B5" w:rsidRDefault="00612FA1" w:rsidP="00A273F5">
            <w:pPr>
              <w:rPr>
                <w:sz w:val="20"/>
                <w:szCs w:val="20"/>
              </w:rPr>
            </w:pPr>
          </w:p>
        </w:tc>
        <w:tc>
          <w:tcPr>
            <w:tcW w:w="3925" w:type="dxa"/>
          </w:tcPr>
          <w:p w14:paraId="38E3EAE6" w14:textId="77777777" w:rsidR="00612FA1" w:rsidRPr="00F163B5" w:rsidRDefault="00612FA1" w:rsidP="00A273F5">
            <w:pPr>
              <w:rPr>
                <w:sz w:val="20"/>
                <w:szCs w:val="20"/>
              </w:rPr>
            </w:pPr>
          </w:p>
        </w:tc>
      </w:tr>
    </w:tbl>
    <w:p w14:paraId="056EC239" w14:textId="77777777" w:rsidR="00612FA1" w:rsidRDefault="00612FA1" w:rsidP="00612FA1"/>
    <w:p w14:paraId="051DABF9" w14:textId="77777777" w:rsidR="00612FA1" w:rsidRPr="0017109E" w:rsidRDefault="00612FA1" w:rsidP="00612FA1">
      <w:pPr>
        <w:rPr>
          <w:rFonts w:ascii="Palatino Linotype" w:hAnsi="Palatino Linotype"/>
        </w:rPr>
      </w:pPr>
    </w:p>
    <w:p w14:paraId="215758E0" w14:textId="1EFFB5BB" w:rsidR="00612FA1" w:rsidRPr="00612FA1" w:rsidRDefault="00612FA1" w:rsidP="007213DA">
      <w:pPr>
        <w:contextualSpacing/>
        <w:rPr>
          <w:b/>
        </w:rPr>
      </w:pPr>
    </w:p>
    <w:p w14:paraId="3E867F93" w14:textId="77777777" w:rsidR="007213DA" w:rsidRDefault="007213DA" w:rsidP="007213DA">
      <w:pPr>
        <w:contextualSpacing/>
      </w:pPr>
    </w:p>
    <w:p w14:paraId="48D8F867" w14:textId="77777777" w:rsidR="007213DA" w:rsidRDefault="007213DA" w:rsidP="007213DA">
      <w:pPr>
        <w:contextualSpacing/>
      </w:pPr>
    </w:p>
    <w:sectPr w:rsidR="007213DA">
      <w:pgSz w:w="12240" w:h="15840"/>
      <w:pgMar w:top="1440" w:right="1440" w:bottom="1440" w:left="1440" w:header="720" w:footer="720" w:gutter="0"/>
      <w:pgNumType w:start="1"/>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4591D" w14:textId="77777777" w:rsidR="005C653D" w:rsidRDefault="005C653D">
      <w:pPr>
        <w:spacing w:line="240" w:lineRule="auto"/>
      </w:pPr>
      <w:r>
        <w:separator/>
      </w:r>
    </w:p>
  </w:endnote>
  <w:endnote w:type="continuationSeparator" w:id="0">
    <w:p w14:paraId="6C497FBF" w14:textId="77777777" w:rsidR="005C653D" w:rsidRDefault="005C6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dvTimes">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B1E24" w14:textId="77777777" w:rsidR="005C653D" w:rsidRDefault="005C653D">
      <w:pPr>
        <w:spacing w:line="240" w:lineRule="auto"/>
      </w:pPr>
      <w:r>
        <w:separator/>
      </w:r>
    </w:p>
  </w:footnote>
  <w:footnote w:type="continuationSeparator" w:id="0">
    <w:p w14:paraId="6FB3D36A" w14:textId="77777777" w:rsidR="005C653D" w:rsidRDefault="005C653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72C94"/>
    <w:multiLevelType w:val="hybridMultilevel"/>
    <w:tmpl w:val="C002AE3C"/>
    <w:lvl w:ilvl="0" w:tplc="04090019">
      <w:start w:val="1"/>
      <w:numFmt w:val="lowerLetter"/>
      <w:lvlText w:val="%1)"/>
      <w:lvlJc w:val="left"/>
      <w:pPr>
        <w:ind w:left="1500" w:hanging="420"/>
      </w:p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1" w15:restartNumberingAfterBreak="0">
    <w:nsid w:val="3EC07B47"/>
    <w:multiLevelType w:val="hybridMultilevel"/>
    <w:tmpl w:val="5C78BA2E"/>
    <w:lvl w:ilvl="0" w:tplc="D8084C48">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615B3F"/>
    <w:multiLevelType w:val="multilevel"/>
    <w:tmpl w:val="6D4C92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454826BB"/>
    <w:multiLevelType w:val="hybridMultilevel"/>
    <w:tmpl w:val="3E048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3C4286"/>
    <w:multiLevelType w:val="hybridMultilevel"/>
    <w:tmpl w:val="E3C0C110"/>
    <w:lvl w:ilvl="0" w:tplc="329268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2C6BB3"/>
    <w:multiLevelType w:val="multilevel"/>
    <w:tmpl w:val="E24E58F8"/>
    <w:lvl w:ilvl="0">
      <w:start w:val="1"/>
      <w:numFmt w:val="decimal"/>
      <w:lvlText w:val="%1."/>
      <w:lvlJc w:val="left"/>
      <w:pPr>
        <w:ind w:left="1440" w:firstLine="1080"/>
      </w:pPr>
      <w:rPr>
        <w:u w:val="none"/>
      </w:rPr>
    </w:lvl>
    <w:lvl w:ilvl="1">
      <w:start w:val="1"/>
      <w:numFmt w:val="lowerLetter"/>
      <w:lvlText w:val="%2."/>
      <w:lvlJc w:val="left"/>
      <w:pPr>
        <w:ind w:left="2160" w:firstLine="1800"/>
      </w:pPr>
      <w:rPr>
        <w:u w:val="none"/>
      </w:rPr>
    </w:lvl>
    <w:lvl w:ilvl="2">
      <w:start w:val="1"/>
      <w:numFmt w:val="lowerRoman"/>
      <w:lvlText w:val="%3."/>
      <w:lvlJc w:val="right"/>
      <w:pPr>
        <w:ind w:left="2880" w:firstLine="2520"/>
      </w:pPr>
      <w:rPr>
        <w:u w:val="none"/>
      </w:rPr>
    </w:lvl>
    <w:lvl w:ilvl="3">
      <w:start w:val="1"/>
      <w:numFmt w:val="decimal"/>
      <w:lvlText w:val="%4."/>
      <w:lvlJc w:val="left"/>
      <w:pPr>
        <w:ind w:left="3600" w:firstLine="3240"/>
      </w:pPr>
      <w:rPr>
        <w:u w:val="none"/>
      </w:rPr>
    </w:lvl>
    <w:lvl w:ilvl="4">
      <w:start w:val="1"/>
      <w:numFmt w:val="lowerLetter"/>
      <w:lvlText w:val="%5."/>
      <w:lvlJc w:val="left"/>
      <w:pPr>
        <w:ind w:left="4320" w:firstLine="3960"/>
      </w:pPr>
      <w:rPr>
        <w:u w:val="none"/>
      </w:rPr>
    </w:lvl>
    <w:lvl w:ilvl="5">
      <w:start w:val="1"/>
      <w:numFmt w:val="lowerRoman"/>
      <w:lvlText w:val="%6."/>
      <w:lvlJc w:val="right"/>
      <w:pPr>
        <w:ind w:left="5040" w:firstLine="4680"/>
      </w:pPr>
      <w:rPr>
        <w:u w:val="none"/>
      </w:rPr>
    </w:lvl>
    <w:lvl w:ilvl="6">
      <w:start w:val="1"/>
      <w:numFmt w:val="decimal"/>
      <w:lvlText w:val="%7."/>
      <w:lvlJc w:val="lef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6" w15:restartNumberingAfterBreak="0">
    <w:nsid w:val="7E717FFE"/>
    <w:multiLevelType w:val="hybridMultilevel"/>
    <w:tmpl w:val="FD3819E6"/>
    <w:lvl w:ilvl="0" w:tplc="408CB9A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D01"/>
    <w:rsid w:val="000224B0"/>
    <w:rsid w:val="000934EB"/>
    <w:rsid w:val="000B49B7"/>
    <w:rsid w:val="00175069"/>
    <w:rsid w:val="00177D54"/>
    <w:rsid w:val="001A37A0"/>
    <w:rsid w:val="001B0569"/>
    <w:rsid w:val="001B6F68"/>
    <w:rsid w:val="001C13EB"/>
    <w:rsid w:val="001C43D7"/>
    <w:rsid w:val="001E4E9B"/>
    <w:rsid w:val="00207AE7"/>
    <w:rsid w:val="00253ACD"/>
    <w:rsid w:val="0025532E"/>
    <w:rsid w:val="002A3410"/>
    <w:rsid w:val="002C0051"/>
    <w:rsid w:val="00316C34"/>
    <w:rsid w:val="003B5F79"/>
    <w:rsid w:val="003B626E"/>
    <w:rsid w:val="00414A9D"/>
    <w:rsid w:val="004447D3"/>
    <w:rsid w:val="004A39B9"/>
    <w:rsid w:val="004D3CEE"/>
    <w:rsid w:val="00505032"/>
    <w:rsid w:val="00550EBA"/>
    <w:rsid w:val="005C653D"/>
    <w:rsid w:val="006072D0"/>
    <w:rsid w:val="00610431"/>
    <w:rsid w:val="00612FA1"/>
    <w:rsid w:val="00657DBB"/>
    <w:rsid w:val="006727E2"/>
    <w:rsid w:val="00716E2A"/>
    <w:rsid w:val="007213DA"/>
    <w:rsid w:val="00721E57"/>
    <w:rsid w:val="00766F2A"/>
    <w:rsid w:val="007F6607"/>
    <w:rsid w:val="008274B2"/>
    <w:rsid w:val="00827A08"/>
    <w:rsid w:val="00842CEF"/>
    <w:rsid w:val="008B03B7"/>
    <w:rsid w:val="008E195F"/>
    <w:rsid w:val="008E5411"/>
    <w:rsid w:val="00900EEE"/>
    <w:rsid w:val="00902E85"/>
    <w:rsid w:val="00943AB3"/>
    <w:rsid w:val="009658AE"/>
    <w:rsid w:val="00987D8A"/>
    <w:rsid w:val="009D13FF"/>
    <w:rsid w:val="00A4192C"/>
    <w:rsid w:val="00A42233"/>
    <w:rsid w:val="00A466D2"/>
    <w:rsid w:val="00A6237E"/>
    <w:rsid w:val="00A8073E"/>
    <w:rsid w:val="00B0686D"/>
    <w:rsid w:val="00B13D0C"/>
    <w:rsid w:val="00B52F12"/>
    <w:rsid w:val="00BE5EDE"/>
    <w:rsid w:val="00BF79FD"/>
    <w:rsid w:val="00C420D4"/>
    <w:rsid w:val="00C507C6"/>
    <w:rsid w:val="00C92DE9"/>
    <w:rsid w:val="00D86EA3"/>
    <w:rsid w:val="00D9591B"/>
    <w:rsid w:val="00DA3856"/>
    <w:rsid w:val="00DA4D01"/>
    <w:rsid w:val="00E045A8"/>
    <w:rsid w:val="00E71B6C"/>
    <w:rsid w:val="00F2420B"/>
    <w:rsid w:val="00F75570"/>
    <w:rsid w:val="00FE72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417A2E"/>
  <w15:docId w15:val="{49259650-27F6-47C8-822F-9567CC25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批注文字 字符"/>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A6237E"/>
    <w:pPr>
      <w:spacing w:line="240" w:lineRule="auto"/>
    </w:pPr>
    <w:rPr>
      <w:rFonts w:ascii="Segoe UI" w:hAnsi="Segoe UI" w:cs="Segoe UI"/>
      <w:sz w:val="18"/>
      <w:szCs w:val="18"/>
    </w:rPr>
  </w:style>
  <w:style w:type="character" w:customStyle="1" w:styleId="ab">
    <w:name w:val="批注框文本 字符"/>
    <w:basedOn w:val="a0"/>
    <w:link w:val="aa"/>
    <w:uiPriority w:val="99"/>
    <w:semiHidden/>
    <w:rsid w:val="00A6237E"/>
    <w:rPr>
      <w:rFonts w:ascii="Segoe UI" w:hAnsi="Segoe UI" w:cs="Segoe UI"/>
      <w:sz w:val="18"/>
      <w:szCs w:val="18"/>
    </w:rPr>
  </w:style>
  <w:style w:type="paragraph" w:styleId="ac">
    <w:name w:val="List Paragraph"/>
    <w:basedOn w:val="a"/>
    <w:uiPriority w:val="34"/>
    <w:qFormat/>
    <w:rsid w:val="00DA3856"/>
    <w:pPr>
      <w:ind w:left="720"/>
      <w:contextualSpacing/>
    </w:pPr>
  </w:style>
  <w:style w:type="paragraph" w:styleId="ad">
    <w:name w:val="header"/>
    <w:basedOn w:val="a"/>
    <w:link w:val="ae"/>
    <w:uiPriority w:val="99"/>
    <w:unhideWhenUsed/>
    <w:rsid w:val="007213DA"/>
    <w:pPr>
      <w:tabs>
        <w:tab w:val="center" w:pos="4680"/>
        <w:tab w:val="right" w:pos="9360"/>
      </w:tabs>
      <w:spacing w:line="240" w:lineRule="auto"/>
    </w:pPr>
  </w:style>
  <w:style w:type="character" w:customStyle="1" w:styleId="ae">
    <w:name w:val="页眉 字符"/>
    <w:basedOn w:val="a0"/>
    <w:link w:val="ad"/>
    <w:uiPriority w:val="99"/>
    <w:rsid w:val="007213DA"/>
  </w:style>
  <w:style w:type="paragraph" w:styleId="af">
    <w:name w:val="footer"/>
    <w:basedOn w:val="a"/>
    <w:link w:val="af0"/>
    <w:uiPriority w:val="99"/>
    <w:unhideWhenUsed/>
    <w:rsid w:val="007213DA"/>
    <w:pPr>
      <w:tabs>
        <w:tab w:val="center" w:pos="4680"/>
        <w:tab w:val="right" w:pos="9360"/>
      </w:tabs>
      <w:spacing w:line="240" w:lineRule="auto"/>
    </w:pPr>
  </w:style>
  <w:style w:type="character" w:customStyle="1" w:styleId="af0">
    <w:name w:val="页脚 字符"/>
    <w:basedOn w:val="a0"/>
    <w:link w:val="af"/>
    <w:uiPriority w:val="99"/>
    <w:rsid w:val="007213DA"/>
  </w:style>
  <w:style w:type="table" w:styleId="af1">
    <w:name w:val="Table Grid"/>
    <w:basedOn w:val="a1"/>
    <w:uiPriority w:val="39"/>
    <w:rsid w:val="00612FA1"/>
    <w:pPr>
      <w:spacing w:line="240" w:lineRule="auto"/>
    </w:pPr>
    <w:rPr>
      <w:rFonts w:asciiTheme="minorHAnsi" w:eastAsiaTheme="minorHAnsi" w:hAnsiTheme="minorHAnsi" w:cstheme="minorBid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597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5</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Mack</dc:creator>
  <cp:lastModifiedBy>Xu Wei</cp:lastModifiedBy>
  <cp:revision>9</cp:revision>
  <dcterms:created xsi:type="dcterms:W3CDTF">2018-06-14T14:02:00Z</dcterms:created>
  <dcterms:modified xsi:type="dcterms:W3CDTF">2018-10-24T20:20:00Z</dcterms:modified>
</cp:coreProperties>
</file>